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4F58" w14:textId="25C0D3D0" w:rsidR="003F7B33" w:rsidRDefault="003F7B33" w:rsidP="0016792D">
      <w:pPr>
        <w:jc w:val="both"/>
        <w:rPr>
          <w:shd w:val="clear" w:color="auto" w:fill="FFFFFF"/>
          <w:lang w:eastAsia="es-AR"/>
        </w:rPr>
      </w:pPr>
    </w:p>
    <w:p w14:paraId="6D35F864" w14:textId="77777777" w:rsidR="003F7B33" w:rsidRDefault="003F7B33" w:rsidP="0016792D">
      <w:pPr>
        <w:jc w:val="both"/>
        <w:rPr>
          <w:shd w:val="clear" w:color="auto" w:fill="FFFFFF"/>
          <w:lang w:eastAsia="es-AR"/>
        </w:rPr>
      </w:pPr>
    </w:p>
    <w:p w14:paraId="4857B99F" w14:textId="77777777" w:rsidR="004212A1" w:rsidRDefault="003F7B33" w:rsidP="0016792D">
      <w:pPr>
        <w:jc w:val="both"/>
        <w:rPr>
          <w:rStyle w:val="Textoennegrita"/>
        </w:rPr>
      </w:pPr>
      <w:r w:rsidRPr="00703B29">
        <w:rPr>
          <w:rStyle w:val="Textoennegrita"/>
        </w:rPr>
        <w:t xml:space="preserve">La </w:t>
      </w:r>
      <w:r w:rsidR="008E171F" w:rsidRPr="00703B29">
        <w:rPr>
          <w:rStyle w:val="Textoennegrita"/>
        </w:rPr>
        <w:t>visión de la BCSF en relación al Puerto de Santa Fe</w:t>
      </w:r>
    </w:p>
    <w:p w14:paraId="718A9B51" w14:textId="3AF0F0EE" w:rsidR="003F7B33" w:rsidRPr="00703B29" w:rsidRDefault="008E171F" w:rsidP="0016792D">
      <w:pPr>
        <w:jc w:val="both"/>
        <w:rPr>
          <w:rStyle w:val="Textoennegrita"/>
        </w:rPr>
      </w:pPr>
      <w:r w:rsidRPr="00703B29">
        <w:rPr>
          <w:rStyle w:val="Textoennegrita"/>
        </w:rPr>
        <w:t xml:space="preserve"> y el contrato de dragado de la </w:t>
      </w:r>
      <w:proofErr w:type="spellStart"/>
      <w:r w:rsidRPr="00703B29">
        <w:rPr>
          <w:rStyle w:val="Textoennegrita"/>
        </w:rPr>
        <w:t>Hidrovía</w:t>
      </w:r>
      <w:proofErr w:type="spellEnd"/>
    </w:p>
    <w:p w14:paraId="7D9C64A9" w14:textId="73CEABB7" w:rsidR="003F7B33" w:rsidRDefault="003F7B33" w:rsidP="0016792D">
      <w:pPr>
        <w:jc w:val="both"/>
        <w:rPr>
          <w:shd w:val="clear" w:color="auto" w:fill="FFFFFF"/>
          <w:lang w:eastAsia="es-AR"/>
        </w:rPr>
      </w:pPr>
    </w:p>
    <w:p w14:paraId="5A9E834A" w14:textId="77777777" w:rsidR="003F7B33" w:rsidRDefault="003F7B33" w:rsidP="0016792D">
      <w:pPr>
        <w:jc w:val="both"/>
        <w:rPr>
          <w:shd w:val="clear" w:color="auto" w:fill="FFFFFF"/>
          <w:lang w:eastAsia="es-AR"/>
        </w:rPr>
      </w:pPr>
    </w:p>
    <w:p w14:paraId="5C61F610" w14:textId="77777777" w:rsidR="00F90F11" w:rsidRDefault="008251B0" w:rsidP="0016792D">
      <w:pPr>
        <w:jc w:val="both"/>
        <w:rPr>
          <w:shd w:val="clear" w:color="auto" w:fill="FFFFFF"/>
          <w:lang w:eastAsia="es-AR"/>
        </w:rPr>
      </w:pPr>
      <w:r>
        <w:rPr>
          <w:shd w:val="clear" w:color="auto" w:fill="FFFFFF"/>
          <w:lang w:eastAsia="es-AR"/>
        </w:rPr>
        <w:t xml:space="preserve">La Bolsa de Comercio de Santa Fe viene trabajando desde hace décadas y de forma incansable, </w:t>
      </w:r>
      <w:r w:rsidR="003F7B33">
        <w:rPr>
          <w:shd w:val="clear" w:color="auto" w:fill="FFFFFF"/>
          <w:lang w:eastAsia="es-AR"/>
        </w:rPr>
        <w:t>en</w:t>
      </w:r>
      <w:r>
        <w:rPr>
          <w:shd w:val="clear" w:color="auto" w:fill="FFFFFF"/>
          <w:lang w:eastAsia="es-AR"/>
        </w:rPr>
        <w:t xml:space="preserve"> el Proyecto de Reconversión del Puerto de Santa Fe y </w:t>
      </w:r>
      <w:r w:rsidR="003F7B33">
        <w:rPr>
          <w:shd w:val="clear" w:color="auto" w:fill="FFFFFF"/>
          <w:lang w:eastAsia="es-AR"/>
        </w:rPr>
        <w:t xml:space="preserve">la </w:t>
      </w:r>
      <w:r>
        <w:rPr>
          <w:shd w:val="clear" w:color="auto" w:fill="FFFFFF"/>
          <w:lang w:eastAsia="es-AR"/>
        </w:rPr>
        <w:t xml:space="preserve">Construcción de una Terminal Multipropósito, a la vera del río Paraná, a la altura del kilómetro 584. </w:t>
      </w:r>
    </w:p>
    <w:p w14:paraId="78E2759C" w14:textId="37D408CA" w:rsidR="008251B0" w:rsidRDefault="008251B0" w:rsidP="0016792D">
      <w:pPr>
        <w:jc w:val="both"/>
        <w:rPr>
          <w:shd w:val="clear" w:color="auto" w:fill="FFFFFF"/>
          <w:lang w:eastAsia="es-AR"/>
        </w:rPr>
      </w:pPr>
      <w:r>
        <w:rPr>
          <w:shd w:val="clear" w:color="auto" w:fill="FFFFFF"/>
          <w:lang w:eastAsia="es-AR"/>
        </w:rPr>
        <w:t>Toda su historia, de 13</w:t>
      </w:r>
      <w:r w:rsidR="00F22B58">
        <w:rPr>
          <w:shd w:val="clear" w:color="auto" w:fill="FFFFFF"/>
          <w:lang w:eastAsia="es-AR"/>
        </w:rPr>
        <w:t>7</w:t>
      </w:r>
      <w:r>
        <w:rPr>
          <w:shd w:val="clear" w:color="auto" w:fill="FFFFFF"/>
          <w:lang w:eastAsia="es-AR"/>
        </w:rPr>
        <w:t xml:space="preserve"> años, está asociada al movimiento económico de la región y, en particular, de la exportación de agro productos, hacia distintos destinos del mundo.</w:t>
      </w:r>
    </w:p>
    <w:p w14:paraId="55763E28" w14:textId="77777777" w:rsidR="00F22B58" w:rsidRDefault="008251B0" w:rsidP="0016792D">
      <w:pPr>
        <w:jc w:val="both"/>
        <w:rPr>
          <w:shd w:val="clear" w:color="auto" w:fill="FFFFFF"/>
          <w:lang w:eastAsia="es-AR"/>
        </w:rPr>
      </w:pPr>
      <w:r>
        <w:rPr>
          <w:shd w:val="clear" w:color="auto" w:fill="FFFFFF"/>
          <w:lang w:eastAsia="es-AR"/>
        </w:rPr>
        <w:t xml:space="preserve">La BCSF fue, además, una de las principales impulsoras del dragado y acondicionamiento de la </w:t>
      </w:r>
      <w:proofErr w:type="spellStart"/>
      <w:r>
        <w:rPr>
          <w:shd w:val="clear" w:color="auto" w:fill="FFFFFF"/>
          <w:lang w:eastAsia="es-AR"/>
        </w:rPr>
        <w:t>Hidrovía</w:t>
      </w:r>
      <w:proofErr w:type="spellEnd"/>
      <w:r>
        <w:rPr>
          <w:shd w:val="clear" w:color="auto" w:fill="FFFFFF"/>
          <w:lang w:eastAsia="es-AR"/>
        </w:rPr>
        <w:t xml:space="preserve"> Paraguay- Paraná y, de hecho, sus autoridades participaron, en</w:t>
      </w:r>
      <w:r w:rsidR="00F22B58">
        <w:rPr>
          <w:shd w:val="clear" w:color="auto" w:fill="FFFFFF"/>
          <w:lang w:eastAsia="es-AR"/>
        </w:rPr>
        <w:t xml:space="preserve"> la década del ‘90</w:t>
      </w:r>
      <w:r>
        <w:rPr>
          <w:shd w:val="clear" w:color="auto" w:fill="FFFFFF"/>
          <w:lang w:eastAsia="es-AR"/>
        </w:rPr>
        <w:t xml:space="preserve">, del acto de firma del </w:t>
      </w:r>
      <w:r w:rsidR="00F22B58">
        <w:rPr>
          <w:shd w:val="clear" w:color="auto" w:fill="FFFFFF"/>
          <w:lang w:eastAsia="es-AR"/>
        </w:rPr>
        <w:t xml:space="preserve">primer </w:t>
      </w:r>
      <w:r>
        <w:rPr>
          <w:shd w:val="clear" w:color="auto" w:fill="FFFFFF"/>
          <w:lang w:eastAsia="es-AR"/>
        </w:rPr>
        <w:t>contrato para el dragado y balizamiento.</w:t>
      </w:r>
      <w:r w:rsidR="00F22B58">
        <w:rPr>
          <w:shd w:val="clear" w:color="auto" w:fill="FFFFFF"/>
          <w:lang w:eastAsia="es-AR"/>
        </w:rPr>
        <w:t xml:space="preserve"> </w:t>
      </w:r>
    </w:p>
    <w:p w14:paraId="22C6D836" w14:textId="623DCFF5" w:rsidR="008251B0" w:rsidRDefault="00332670" w:rsidP="0016792D">
      <w:pPr>
        <w:jc w:val="both"/>
        <w:rPr>
          <w:shd w:val="clear" w:color="auto" w:fill="FFFFFF"/>
          <w:lang w:eastAsia="es-AR"/>
        </w:rPr>
      </w:pPr>
      <w:r>
        <w:rPr>
          <w:shd w:val="clear" w:color="auto" w:fill="FFFFFF"/>
          <w:lang w:eastAsia="es-AR"/>
        </w:rPr>
        <w:t>Se deben tener presentes</w:t>
      </w:r>
      <w:r w:rsidR="00F22B58">
        <w:rPr>
          <w:shd w:val="clear" w:color="auto" w:fill="FFFFFF"/>
          <w:lang w:eastAsia="es-AR"/>
        </w:rPr>
        <w:t xml:space="preserve"> tres hitos</w:t>
      </w:r>
      <w:r w:rsidR="00485043">
        <w:rPr>
          <w:shd w:val="clear" w:color="auto" w:fill="FFFFFF"/>
          <w:lang w:eastAsia="es-AR"/>
        </w:rPr>
        <w:t xml:space="preserve"> de aquella época: en </w:t>
      </w:r>
      <w:r w:rsidR="00F22B58">
        <w:rPr>
          <w:shd w:val="clear" w:color="auto" w:fill="FFFFFF"/>
          <w:lang w:eastAsia="es-AR"/>
        </w:rPr>
        <w:t>1989, la creación del Comité Intergu</w:t>
      </w:r>
      <w:r w:rsidR="00F0105F">
        <w:rPr>
          <w:shd w:val="clear" w:color="auto" w:fill="FFFFFF"/>
          <w:lang w:eastAsia="es-AR"/>
        </w:rPr>
        <w:t>bernamental</w:t>
      </w:r>
      <w:r w:rsidR="00F22B58">
        <w:rPr>
          <w:shd w:val="clear" w:color="auto" w:fill="FFFFFF"/>
          <w:lang w:eastAsia="es-AR"/>
        </w:rPr>
        <w:t xml:space="preserve"> </w:t>
      </w:r>
      <w:r w:rsidR="00F0105F">
        <w:rPr>
          <w:shd w:val="clear" w:color="auto" w:fill="FFFFFF"/>
          <w:lang w:eastAsia="es-AR"/>
        </w:rPr>
        <w:t xml:space="preserve">de </w:t>
      </w:r>
      <w:r w:rsidR="00F22B58">
        <w:rPr>
          <w:shd w:val="clear" w:color="auto" w:fill="FFFFFF"/>
          <w:lang w:eastAsia="es-AR"/>
        </w:rPr>
        <w:t xml:space="preserve">la </w:t>
      </w:r>
      <w:proofErr w:type="spellStart"/>
      <w:r w:rsidR="00F22B58">
        <w:rPr>
          <w:shd w:val="clear" w:color="auto" w:fill="FFFFFF"/>
          <w:lang w:eastAsia="es-AR"/>
        </w:rPr>
        <w:t>Hidrovía</w:t>
      </w:r>
      <w:proofErr w:type="spellEnd"/>
      <w:r w:rsidR="00F22B58">
        <w:rPr>
          <w:shd w:val="clear" w:color="auto" w:fill="FFFFFF"/>
          <w:lang w:eastAsia="es-AR"/>
        </w:rPr>
        <w:t xml:space="preserve"> Paraná-Paraguay (C</w:t>
      </w:r>
      <w:r w:rsidR="00F0105F">
        <w:rPr>
          <w:shd w:val="clear" w:color="auto" w:fill="FFFFFF"/>
          <w:lang w:eastAsia="es-AR"/>
        </w:rPr>
        <w:t>I</w:t>
      </w:r>
      <w:r w:rsidR="00F22B58">
        <w:rPr>
          <w:shd w:val="clear" w:color="auto" w:fill="FFFFFF"/>
          <w:lang w:eastAsia="es-AR"/>
        </w:rPr>
        <w:t>H)</w:t>
      </w:r>
      <w:r w:rsidR="00F0105F">
        <w:rPr>
          <w:shd w:val="clear" w:color="auto" w:fill="FFFFFF"/>
          <w:lang w:eastAsia="es-AR"/>
        </w:rPr>
        <w:t>;</w:t>
      </w:r>
      <w:r w:rsidR="00F22B58">
        <w:rPr>
          <w:shd w:val="clear" w:color="auto" w:fill="FFFFFF"/>
          <w:lang w:eastAsia="es-AR"/>
        </w:rPr>
        <w:t xml:space="preserve"> en 1992, la sanción de la ley </w:t>
      </w:r>
      <w:r w:rsidR="00F0105F">
        <w:rPr>
          <w:shd w:val="clear" w:color="auto" w:fill="FFFFFF"/>
          <w:lang w:eastAsia="es-AR"/>
        </w:rPr>
        <w:t xml:space="preserve">nacional </w:t>
      </w:r>
      <w:r w:rsidR="00F22B58">
        <w:rPr>
          <w:shd w:val="clear" w:color="auto" w:fill="FFFFFF"/>
          <w:lang w:eastAsia="es-AR"/>
        </w:rPr>
        <w:t>de Puertos N°24.098, que permitió las inversiones privadas en puertos e infraestructura y</w:t>
      </w:r>
      <w:r w:rsidR="0016792D">
        <w:rPr>
          <w:shd w:val="clear" w:color="auto" w:fill="FFFFFF"/>
          <w:lang w:eastAsia="es-AR"/>
        </w:rPr>
        <w:t>,</w:t>
      </w:r>
      <w:r w:rsidR="00F22B58">
        <w:rPr>
          <w:shd w:val="clear" w:color="auto" w:fill="FFFFFF"/>
          <w:lang w:eastAsia="es-AR"/>
        </w:rPr>
        <w:t xml:space="preserve"> en 1995,</w:t>
      </w:r>
      <w:r w:rsidR="00F0105F">
        <w:rPr>
          <w:shd w:val="clear" w:color="auto" w:fill="FFFFFF"/>
          <w:lang w:eastAsia="es-AR"/>
        </w:rPr>
        <w:t xml:space="preserve"> la firma del</w:t>
      </w:r>
      <w:r w:rsidR="00F22B58">
        <w:rPr>
          <w:shd w:val="clear" w:color="auto" w:fill="FFFFFF"/>
          <w:lang w:eastAsia="es-AR"/>
        </w:rPr>
        <w:t xml:space="preserve"> primer contrato de concesión para el dragado y baliza</w:t>
      </w:r>
      <w:r w:rsidR="00245901">
        <w:rPr>
          <w:shd w:val="clear" w:color="auto" w:fill="FFFFFF"/>
          <w:lang w:eastAsia="es-AR"/>
        </w:rPr>
        <w:t>miento de la HPP.</w:t>
      </w:r>
    </w:p>
    <w:p w14:paraId="5F6CFAE0" w14:textId="2FF5DE73" w:rsidR="00B85365" w:rsidRDefault="00B85365" w:rsidP="0016792D">
      <w:pPr>
        <w:pStyle w:val="Ttulo2"/>
        <w:jc w:val="both"/>
        <w:rPr>
          <w:shd w:val="clear" w:color="auto" w:fill="FFFFFF"/>
          <w:lang w:eastAsia="es-AR"/>
        </w:rPr>
      </w:pPr>
      <w:r>
        <w:rPr>
          <w:shd w:val="clear" w:color="auto" w:fill="FFFFFF"/>
          <w:lang w:eastAsia="es-AR"/>
        </w:rPr>
        <w:t>Desarrollo con equilibrio</w:t>
      </w:r>
    </w:p>
    <w:p w14:paraId="08D47691" w14:textId="63B656C8" w:rsidR="00F22B58" w:rsidRDefault="008251B0" w:rsidP="0016792D">
      <w:pPr>
        <w:jc w:val="both"/>
        <w:rPr>
          <w:shd w:val="clear" w:color="auto" w:fill="FFFFFF"/>
          <w:lang w:eastAsia="es-AR"/>
        </w:rPr>
      </w:pPr>
      <w:r>
        <w:rPr>
          <w:shd w:val="clear" w:color="auto" w:fill="FFFFFF"/>
          <w:lang w:eastAsia="es-AR"/>
        </w:rPr>
        <w:t>La institución siempre ha considerado la importancia sustancial de este curso de agua para el comercio, por lo que implica éste en sí mismo como dinamizador de la economía de las ciudades y poblaciones ubicadas a la vera del río y como posibilidad cierta para la disminución de los costos logísticos de la producción.</w:t>
      </w:r>
      <w:r w:rsidR="00E602F3">
        <w:rPr>
          <w:shd w:val="clear" w:color="auto" w:fill="FFFFFF"/>
          <w:lang w:eastAsia="es-AR"/>
        </w:rPr>
        <w:t xml:space="preserve"> </w:t>
      </w:r>
    </w:p>
    <w:p w14:paraId="652C118B" w14:textId="0791E79B" w:rsidR="00710D2A" w:rsidRDefault="00710D2A" w:rsidP="0016792D">
      <w:pPr>
        <w:jc w:val="both"/>
        <w:rPr>
          <w:shd w:val="clear" w:color="auto" w:fill="FFFFFF"/>
          <w:lang w:eastAsia="es-AR"/>
        </w:rPr>
      </w:pPr>
      <w:r>
        <w:rPr>
          <w:shd w:val="clear" w:color="auto" w:fill="FFFFFF"/>
          <w:lang w:eastAsia="es-AR"/>
        </w:rPr>
        <w:t xml:space="preserve">La BCSF, en toda su trayectoria, ha alentado proyectos y políticas </w:t>
      </w:r>
      <w:r w:rsidR="00A21F3D">
        <w:rPr>
          <w:shd w:val="clear" w:color="auto" w:fill="FFFFFF"/>
          <w:lang w:eastAsia="es-AR"/>
        </w:rPr>
        <w:t xml:space="preserve">que </w:t>
      </w:r>
      <w:r>
        <w:rPr>
          <w:shd w:val="clear" w:color="auto" w:fill="FFFFFF"/>
          <w:lang w:eastAsia="es-AR"/>
        </w:rPr>
        <w:t xml:space="preserve">procuren </w:t>
      </w:r>
      <w:r w:rsidR="00A21F3D">
        <w:rPr>
          <w:shd w:val="clear" w:color="auto" w:fill="FFFFFF"/>
          <w:lang w:eastAsia="es-AR"/>
        </w:rPr>
        <w:t>revertir</w:t>
      </w:r>
      <w:r>
        <w:rPr>
          <w:shd w:val="clear" w:color="auto" w:fill="FFFFFF"/>
          <w:lang w:eastAsia="es-AR"/>
        </w:rPr>
        <w:t xml:space="preserve"> </w:t>
      </w:r>
      <w:r w:rsidR="00A21F3D">
        <w:rPr>
          <w:shd w:val="clear" w:color="auto" w:fill="FFFFFF"/>
          <w:lang w:eastAsia="es-AR"/>
        </w:rPr>
        <w:t>los desequilibrios</w:t>
      </w:r>
      <w:r>
        <w:rPr>
          <w:shd w:val="clear" w:color="auto" w:fill="FFFFFF"/>
          <w:lang w:eastAsia="es-AR"/>
        </w:rPr>
        <w:t xml:space="preserve"> territoriales</w:t>
      </w:r>
      <w:r w:rsidR="00A21F3D">
        <w:rPr>
          <w:shd w:val="clear" w:color="auto" w:fill="FFFFFF"/>
          <w:lang w:eastAsia="es-AR"/>
        </w:rPr>
        <w:t xml:space="preserve">, </w:t>
      </w:r>
      <w:r>
        <w:rPr>
          <w:shd w:val="clear" w:color="auto" w:fill="FFFFFF"/>
          <w:lang w:eastAsia="es-AR"/>
        </w:rPr>
        <w:t>que se observan en la provincia de Santa Fe</w:t>
      </w:r>
      <w:r w:rsidR="00A3074F">
        <w:rPr>
          <w:shd w:val="clear" w:color="auto" w:fill="FFFFFF"/>
          <w:lang w:eastAsia="es-AR"/>
        </w:rPr>
        <w:t xml:space="preserve">; acciones </w:t>
      </w:r>
      <w:r w:rsidR="00A21F3D">
        <w:rPr>
          <w:shd w:val="clear" w:color="auto" w:fill="FFFFFF"/>
          <w:lang w:eastAsia="es-AR"/>
        </w:rPr>
        <w:t>que,</w:t>
      </w:r>
      <w:r w:rsidR="00A3074F">
        <w:rPr>
          <w:shd w:val="clear" w:color="auto" w:fill="FFFFFF"/>
          <w:lang w:eastAsia="es-AR"/>
        </w:rPr>
        <w:t xml:space="preserve"> sin desmedro de ninguna zona, permitan dinamizar las regiones con menor desarrollo relativo.</w:t>
      </w:r>
      <w:r>
        <w:rPr>
          <w:shd w:val="clear" w:color="auto" w:fill="FFFFFF"/>
          <w:lang w:eastAsia="es-AR"/>
        </w:rPr>
        <w:t xml:space="preserve"> </w:t>
      </w:r>
    </w:p>
    <w:p w14:paraId="416150E1" w14:textId="2C2F8324" w:rsidR="008251B0" w:rsidRPr="00C34895" w:rsidRDefault="00A3074F" w:rsidP="0016792D">
      <w:pPr>
        <w:jc w:val="both"/>
        <w:rPr>
          <w:rStyle w:val="nfasissutil"/>
          <w:i w:val="0"/>
          <w:iCs w:val="0"/>
          <w:color w:val="auto"/>
        </w:rPr>
      </w:pPr>
      <w:r>
        <w:rPr>
          <w:rStyle w:val="nfasissutil"/>
          <w:i w:val="0"/>
          <w:iCs w:val="0"/>
          <w:color w:val="auto"/>
        </w:rPr>
        <w:t>A la</w:t>
      </w:r>
      <w:r w:rsidR="00E602F3" w:rsidRPr="00C34895">
        <w:rPr>
          <w:rStyle w:val="nfasissutil"/>
          <w:i w:val="0"/>
          <w:iCs w:val="0"/>
          <w:color w:val="auto"/>
        </w:rPr>
        <w:t xml:space="preserve"> </w:t>
      </w:r>
      <w:proofErr w:type="spellStart"/>
      <w:r w:rsidR="00E602F3" w:rsidRPr="00C34895">
        <w:rPr>
          <w:rStyle w:val="nfasissutil"/>
          <w:i w:val="0"/>
          <w:iCs w:val="0"/>
          <w:color w:val="auto"/>
        </w:rPr>
        <w:t>Hidrovía</w:t>
      </w:r>
      <w:proofErr w:type="spellEnd"/>
      <w:r>
        <w:rPr>
          <w:rStyle w:val="nfasissutil"/>
          <w:i w:val="0"/>
          <w:iCs w:val="0"/>
          <w:color w:val="auto"/>
        </w:rPr>
        <w:t>, se la dimensiona</w:t>
      </w:r>
      <w:r w:rsidR="005D0FFD">
        <w:rPr>
          <w:rStyle w:val="nfasissutil"/>
          <w:i w:val="0"/>
          <w:iCs w:val="0"/>
          <w:color w:val="auto"/>
        </w:rPr>
        <w:t xml:space="preserve"> -</w:t>
      </w:r>
      <w:r>
        <w:rPr>
          <w:rStyle w:val="nfasissutil"/>
          <w:i w:val="0"/>
          <w:iCs w:val="0"/>
          <w:color w:val="auto"/>
        </w:rPr>
        <w:t>entonces</w:t>
      </w:r>
      <w:r w:rsidR="005D0FFD">
        <w:rPr>
          <w:rStyle w:val="nfasissutil"/>
          <w:i w:val="0"/>
          <w:iCs w:val="0"/>
          <w:color w:val="auto"/>
        </w:rPr>
        <w:t>-</w:t>
      </w:r>
      <w:r>
        <w:rPr>
          <w:rStyle w:val="nfasissutil"/>
          <w:i w:val="0"/>
          <w:iCs w:val="0"/>
          <w:color w:val="auto"/>
        </w:rPr>
        <w:t>,</w:t>
      </w:r>
      <w:r w:rsidR="00E602F3" w:rsidRPr="00C34895">
        <w:rPr>
          <w:rStyle w:val="nfasissutil"/>
          <w:i w:val="0"/>
          <w:iCs w:val="0"/>
          <w:color w:val="auto"/>
        </w:rPr>
        <w:t xml:space="preserve"> no sólo por desempeño para el comercio exportador trasatlántico, sino para aquél de carácter regional dentro del Mercosur</w:t>
      </w:r>
      <w:r>
        <w:rPr>
          <w:rStyle w:val="nfasissutil"/>
          <w:i w:val="0"/>
          <w:iCs w:val="0"/>
          <w:color w:val="auto"/>
        </w:rPr>
        <w:t>. En otras palabras</w:t>
      </w:r>
      <w:r w:rsidR="00A21F3D">
        <w:rPr>
          <w:rStyle w:val="nfasissutil"/>
          <w:i w:val="0"/>
          <w:iCs w:val="0"/>
          <w:color w:val="auto"/>
        </w:rPr>
        <w:t>,</w:t>
      </w:r>
      <w:r>
        <w:rPr>
          <w:rStyle w:val="nfasissutil"/>
          <w:i w:val="0"/>
          <w:iCs w:val="0"/>
          <w:color w:val="auto"/>
        </w:rPr>
        <w:t xml:space="preserve"> como un eje estructural de desarrollo</w:t>
      </w:r>
      <w:r w:rsidR="00E602F3" w:rsidRPr="00C34895">
        <w:rPr>
          <w:rStyle w:val="nfasissutil"/>
          <w:i w:val="0"/>
          <w:iCs w:val="0"/>
          <w:color w:val="auto"/>
        </w:rPr>
        <w:t>.</w:t>
      </w:r>
    </w:p>
    <w:p w14:paraId="626A7A73" w14:textId="5AE033B8" w:rsidR="00675453" w:rsidRDefault="008251B0" w:rsidP="0016792D">
      <w:pPr>
        <w:jc w:val="both"/>
        <w:rPr>
          <w:rStyle w:val="nfasissutil"/>
          <w:i w:val="0"/>
          <w:iCs w:val="0"/>
          <w:color w:val="auto"/>
        </w:rPr>
      </w:pPr>
      <w:r>
        <w:rPr>
          <w:shd w:val="clear" w:color="auto" w:fill="FFFFFF"/>
          <w:lang w:eastAsia="es-AR"/>
        </w:rPr>
        <w:t>Es nuclear, entonces, el aprovechamiento pleno de</w:t>
      </w:r>
      <w:r w:rsidR="00F0105F">
        <w:rPr>
          <w:shd w:val="clear" w:color="auto" w:fill="FFFFFF"/>
          <w:lang w:eastAsia="es-AR"/>
        </w:rPr>
        <w:t xml:space="preserve"> su curso de agua, </w:t>
      </w:r>
      <w:r>
        <w:rPr>
          <w:shd w:val="clear" w:color="auto" w:fill="FFFFFF"/>
          <w:lang w:eastAsia="es-AR"/>
        </w:rPr>
        <w:t>en toda su extensión y de todos los puertos actuales y los que en el</w:t>
      </w:r>
      <w:r w:rsidR="002510A6">
        <w:rPr>
          <w:shd w:val="clear" w:color="auto" w:fill="FFFFFF"/>
          <w:lang w:eastAsia="es-AR"/>
        </w:rPr>
        <w:t xml:space="preserve"> futuro se lleguen a </w:t>
      </w:r>
      <w:r w:rsidR="002510A6" w:rsidRPr="00C34895">
        <w:rPr>
          <w:rStyle w:val="nfasissutil"/>
          <w:i w:val="0"/>
          <w:iCs w:val="0"/>
          <w:color w:val="auto"/>
        </w:rPr>
        <w:t>construir</w:t>
      </w:r>
      <w:r w:rsidR="00703B29" w:rsidRPr="00C34895">
        <w:rPr>
          <w:rStyle w:val="nfasissutil"/>
          <w:i w:val="0"/>
          <w:iCs w:val="0"/>
          <w:color w:val="auto"/>
        </w:rPr>
        <w:t>,</w:t>
      </w:r>
      <w:r w:rsidR="002510A6" w:rsidRPr="00C34895">
        <w:rPr>
          <w:rStyle w:val="nfasissutil"/>
          <w:i w:val="0"/>
          <w:iCs w:val="0"/>
          <w:color w:val="auto"/>
        </w:rPr>
        <w:t xml:space="preserve"> por imperio de la generación de mayor producción por parte de la Argentina</w:t>
      </w:r>
      <w:r w:rsidR="00703B29" w:rsidRPr="00C34895">
        <w:rPr>
          <w:rStyle w:val="nfasissutil"/>
          <w:i w:val="0"/>
          <w:iCs w:val="0"/>
          <w:color w:val="auto"/>
        </w:rPr>
        <w:t xml:space="preserve"> y</w:t>
      </w:r>
      <w:r w:rsidR="00F0105F">
        <w:rPr>
          <w:rStyle w:val="nfasissutil"/>
          <w:i w:val="0"/>
          <w:iCs w:val="0"/>
          <w:color w:val="auto"/>
        </w:rPr>
        <w:t xml:space="preserve"> de las naciones vecinas</w:t>
      </w:r>
      <w:r w:rsidR="00F90F11">
        <w:rPr>
          <w:rStyle w:val="nfasissutil"/>
          <w:i w:val="0"/>
          <w:iCs w:val="0"/>
          <w:color w:val="auto"/>
        </w:rPr>
        <w:t>,</w:t>
      </w:r>
      <w:r w:rsidR="00F0105F">
        <w:rPr>
          <w:rStyle w:val="nfasissutil"/>
          <w:i w:val="0"/>
          <w:iCs w:val="0"/>
          <w:color w:val="auto"/>
        </w:rPr>
        <w:t xml:space="preserve"> y </w:t>
      </w:r>
      <w:r w:rsidR="00F90F11">
        <w:rPr>
          <w:rStyle w:val="nfasissutil"/>
          <w:i w:val="0"/>
          <w:iCs w:val="0"/>
          <w:color w:val="auto"/>
        </w:rPr>
        <w:t>por el intercambio comercial</w:t>
      </w:r>
      <w:r w:rsidR="00F0105F">
        <w:rPr>
          <w:rStyle w:val="nfasissutil"/>
          <w:i w:val="0"/>
          <w:iCs w:val="0"/>
          <w:color w:val="auto"/>
        </w:rPr>
        <w:t xml:space="preserve"> entre ellas</w:t>
      </w:r>
      <w:r w:rsidR="00703B29" w:rsidRPr="00C34895">
        <w:rPr>
          <w:rStyle w:val="nfasissutil"/>
          <w:i w:val="0"/>
          <w:iCs w:val="0"/>
          <w:color w:val="auto"/>
        </w:rPr>
        <w:t>.</w:t>
      </w:r>
      <w:r w:rsidR="004212A1">
        <w:rPr>
          <w:rStyle w:val="nfasissutil"/>
          <w:i w:val="0"/>
          <w:iCs w:val="0"/>
          <w:color w:val="auto"/>
        </w:rPr>
        <w:t xml:space="preserve"> </w:t>
      </w:r>
    </w:p>
    <w:p w14:paraId="6D2ED702" w14:textId="77777777" w:rsidR="002701C9" w:rsidRDefault="004212A1" w:rsidP="0016792D">
      <w:pPr>
        <w:jc w:val="both"/>
        <w:rPr>
          <w:rStyle w:val="nfasissutil"/>
          <w:i w:val="0"/>
          <w:iCs w:val="0"/>
          <w:color w:val="auto"/>
        </w:rPr>
      </w:pPr>
      <w:r>
        <w:rPr>
          <w:rStyle w:val="nfasissutil"/>
          <w:i w:val="0"/>
          <w:iCs w:val="0"/>
          <w:color w:val="auto"/>
        </w:rPr>
        <w:t>El diseño de una nueva logística</w:t>
      </w:r>
      <w:r w:rsidR="00675453">
        <w:rPr>
          <w:rStyle w:val="nfasissutil"/>
          <w:i w:val="0"/>
          <w:iCs w:val="0"/>
          <w:color w:val="auto"/>
        </w:rPr>
        <w:t>, necesariamente, exige la participación público-privada, además de la infraestructura acorde a las necesidades de seguridad en nuestros tiempos.</w:t>
      </w:r>
      <w:r w:rsidR="00A3074F">
        <w:rPr>
          <w:rStyle w:val="nfasissutil"/>
          <w:i w:val="0"/>
          <w:iCs w:val="0"/>
          <w:color w:val="auto"/>
        </w:rPr>
        <w:t xml:space="preserve"> </w:t>
      </w:r>
    </w:p>
    <w:p w14:paraId="022126A8" w14:textId="35C0FB08" w:rsidR="00E602F3" w:rsidRDefault="00A3074F" w:rsidP="0016792D">
      <w:pPr>
        <w:jc w:val="both"/>
        <w:rPr>
          <w:rStyle w:val="nfasissutil"/>
          <w:i w:val="0"/>
          <w:iCs w:val="0"/>
          <w:color w:val="auto"/>
        </w:rPr>
      </w:pPr>
      <w:r>
        <w:rPr>
          <w:rStyle w:val="nfasissutil"/>
          <w:i w:val="0"/>
          <w:iCs w:val="0"/>
          <w:color w:val="auto"/>
        </w:rPr>
        <w:t>En este punto, se debe tomar en cuenta, el colapso</w:t>
      </w:r>
      <w:r w:rsidR="002701C9">
        <w:rPr>
          <w:rStyle w:val="nfasissutil"/>
          <w:i w:val="0"/>
          <w:iCs w:val="0"/>
          <w:color w:val="auto"/>
        </w:rPr>
        <w:t xml:space="preserve"> operativo</w:t>
      </w:r>
      <w:r>
        <w:rPr>
          <w:rStyle w:val="nfasissutil"/>
          <w:i w:val="0"/>
          <w:iCs w:val="0"/>
          <w:color w:val="auto"/>
        </w:rPr>
        <w:t xml:space="preserve"> que registran los puertos del Gran Rosario, a fin de buscar acompañar el crecimiento productivo</w:t>
      </w:r>
      <w:r w:rsidR="002701C9">
        <w:rPr>
          <w:rStyle w:val="nfasissutil"/>
          <w:i w:val="0"/>
          <w:iCs w:val="0"/>
          <w:color w:val="auto"/>
        </w:rPr>
        <w:t>,</w:t>
      </w:r>
      <w:r>
        <w:rPr>
          <w:rStyle w:val="nfasissutil"/>
          <w:i w:val="0"/>
          <w:iCs w:val="0"/>
          <w:color w:val="auto"/>
        </w:rPr>
        <w:t xml:space="preserve"> pero </w:t>
      </w:r>
      <w:r w:rsidR="00A21F3D">
        <w:rPr>
          <w:rStyle w:val="nfasissutil"/>
          <w:i w:val="0"/>
          <w:iCs w:val="0"/>
          <w:color w:val="auto"/>
        </w:rPr>
        <w:t xml:space="preserve">con </w:t>
      </w:r>
      <w:r>
        <w:rPr>
          <w:rStyle w:val="nfasissutil"/>
          <w:i w:val="0"/>
          <w:iCs w:val="0"/>
          <w:color w:val="auto"/>
        </w:rPr>
        <w:t xml:space="preserve">condiciones </w:t>
      </w:r>
      <w:r w:rsidR="002701C9">
        <w:rPr>
          <w:rStyle w:val="nfasissutil"/>
          <w:i w:val="0"/>
          <w:iCs w:val="0"/>
          <w:color w:val="auto"/>
        </w:rPr>
        <w:t>logísticas más extendidas en todo el territorio de la provincia y del país.</w:t>
      </w:r>
    </w:p>
    <w:p w14:paraId="78D36DB6" w14:textId="785FE4BC" w:rsidR="008D0B3F" w:rsidRDefault="00B85365" w:rsidP="0016792D">
      <w:pPr>
        <w:jc w:val="both"/>
        <w:rPr>
          <w:lang w:eastAsia="es-AR"/>
        </w:rPr>
      </w:pPr>
      <w:r>
        <w:rPr>
          <w:rStyle w:val="nfasissutil"/>
          <w:i w:val="0"/>
          <w:iCs w:val="0"/>
          <w:color w:val="auto"/>
        </w:rPr>
        <w:lastRenderedPageBreak/>
        <w:t>Reafirmando la aseveración anterior, e</w:t>
      </w:r>
      <w:r w:rsidR="002701C9">
        <w:rPr>
          <w:rStyle w:val="nfasissutil"/>
          <w:i w:val="0"/>
          <w:iCs w:val="0"/>
          <w:color w:val="auto"/>
        </w:rPr>
        <w:t>l Centro de Estudios y Servicios de nuestra Bolsa</w:t>
      </w:r>
      <w:r w:rsidR="00A21F3D">
        <w:rPr>
          <w:rStyle w:val="nfasissutil"/>
          <w:i w:val="0"/>
          <w:iCs w:val="0"/>
          <w:color w:val="auto"/>
        </w:rPr>
        <w:t>,</w:t>
      </w:r>
      <w:r w:rsidR="002701C9">
        <w:rPr>
          <w:rStyle w:val="nfasissutil"/>
          <w:i w:val="0"/>
          <w:iCs w:val="0"/>
          <w:color w:val="auto"/>
        </w:rPr>
        <w:t xml:space="preserve"> ha calculado </w:t>
      </w:r>
      <w:r w:rsidR="00A21F3D">
        <w:rPr>
          <w:rStyle w:val="nfasissutil"/>
          <w:i w:val="0"/>
          <w:iCs w:val="0"/>
          <w:color w:val="auto"/>
        </w:rPr>
        <w:t xml:space="preserve">que </w:t>
      </w:r>
      <w:r w:rsidR="002701C9">
        <w:rPr>
          <w:rStyle w:val="nfasissutil"/>
          <w:i w:val="0"/>
          <w:iCs w:val="0"/>
          <w:color w:val="auto"/>
        </w:rPr>
        <w:t>el aporte</w:t>
      </w:r>
      <w:r w:rsidR="008D0B3F">
        <w:rPr>
          <w:rStyle w:val="nfasissutil"/>
          <w:i w:val="0"/>
          <w:iCs w:val="0"/>
          <w:color w:val="auto"/>
        </w:rPr>
        <w:t xml:space="preserve"> de las</w:t>
      </w:r>
      <w:r w:rsidR="008D0B3F" w:rsidRPr="008D0B3F">
        <w:rPr>
          <w:lang w:eastAsia="es-AR"/>
        </w:rPr>
        <w:t xml:space="preserve"> exportaciones</w:t>
      </w:r>
      <w:r w:rsidR="005D0FFD">
        <w:rPr>
          <w:lang w:eastAsia="es-AR"/>
        </w:rPr>
        <w:t xml:space="preserve"> del centro norte de la provincia de Santa Fe, correspondiente a la producción de la campaña 2020/2021</w:t>
      </w:r>
      <w:r w:rsidR="008D0B3F" w:rsidRPr="008D0B3F">
        <w:rPr>
          <w:lang w:eastAsia="es-AR"/>
        </w:rPr>
        <w:t xml:space="preserve"> </w:t>
      </w:r>
      <w:r w:rsidR="00A21F3D">
        <w:rPr>
          <w:lang w:eastAsia="es-AR"/>
        </w:rPr>
        <w:t>-</w:t>
      </w:r>
      <w:r w:rsidR="008D0B3F" w:rsidRPr="008D0B3F">
        <w:rPr>
          <w:lang w:eastAsia="es-AR"/>
        </w:rPr>
        <w:t>estimadas de los cuatro complejos (soja, girasol, trigo y maíz)</w:t>
      </w:r>
      <w:r>
        <w:rPr>
          <w:lang w:eastAsia="es-AR"/>
        </w:rPr>
        <w:t>-</w:t>
      </w:r>
      <w:r w:rsidR="008D0B3F" w:rsidRPr="008D0B3F">
        <w:rPr>
          <w:lang w:eastAsia="es-AR"/>
        </w:rPr>
        <w:t>, ascienden a 2.367,5 millones de dólares</w:t>
      </w:r>
      <w:r w:rsidR="008D0B3F">
        <w:rPr>
          <w:lang w:eastAsia="es-AR"/>
        </w:rPr>
        <w:t>.</w:t>
      </w:r>
      <w:r w:rsidR="008D0B3F" w:rsidRPr="008D0B3F">
        <w:rPr>
          <w:lang w:eastAsia="es-AR"/>
        </w:rPr>
        <w:t xml:space="preserve"> </w:t>
      </w:r>
      <w:r w:rsidR="008D0B3F">
        <w:rPr>
          <w:lang w:eastAsia="es-AR"/>
        </w:rPr>
        <w:t xml:space="preserve"> </w:t>
      </w:r>
      <w:r w:rsidR="00A21F3D">
        <w:rPr>
          <w:lang w:eastAsia="es-AR"/>
        </w:rPr>
        <w:t>R</w:t>
      </w:r>
      <w:r w:rsidR="008D0B3F" w:rsidRPr="008D0B3F">
        <w:rPr>
          <w:lang w:eastAsia="es-AR"/>
        </w:rPr>
        <w:t xml:space="preserve">epresenta un incremento del 36,1% respecto a la estimación para la campaña anterior. </w:t>
      </w:r>
    </w:p>
    <w:p w14:paraId="5B13FB17" w14:textId="5A90F755" w:rsidR="008D0B3F" w:rsidRPr="008D0B3F" w:rsidRDefault="008D0B3F" w:rsidP="0016792D">
      <w:pPr>
        <w:jc w:val="both"/>
        <w:rPr>
          <w:lang w:eastAsia="es-AR"/>
        </w:rPr>
      </w:pPr>
      <w:r w:rsidRPr="008D0B3F">
        <w:rPr>
          <w:color w:val="000000"/>
          <w:lang w:eastAsia="es-AR"/>
        </w:rPr>
        <w:t xml:space="preserve">Por dichas exportaciones, el aporte </w:t>
      </w:r>
      <w:r w:rsidR="00B85365">
        <w:rPr>
          <w:color w:val="000000"/>
          <w:lang w:eastAsia="es-AR"/>
        </w:rPr>
        <w:t xml:space="preserve">de la región </w:t>
      </w:r>
      <w:r w:rsidRPr="008D0B3F">
        <w:rPr>
          <w:color w:val="000000"/>
          <w:lang w:eastAsia="es-AR"/>
        </w:rPr>
        <w:t>al fisco nacional</w:t>
      </w:r>
      <w:r w:rsidR="00F95BFB">
        <w:rPr>
          <w:color w:val="000000"/>
          <w:lang w:eastAsia="es-AR"/>
        </w:rPr>
        <w:t xml:space="preserve"> en concepto de retenciones,</w:t>
      </w:r>
      <w:r w:rsidRPr="008D0B3F">
        <w:rPr>
          <w:color w:val="000000"/>
          <w:lang w:eastAsia="es-AR"/>
        </w:rPr>
        <w:t xml:space="preserve"> se estima en 63</w:t>
      </w:r>
      <w:r w:rsidR="00721E46">
        <w:rPr>
          <w:color w:val="000000"/>
          <w:lang w:eastAsia="es-AR"/>
        </w:rPr>
        <w:t>9,3</w:t>
      </w:r>
      <w:r w:rsidRPr="008D0B3F">
        <w:rPr>
          <w:color w:val="000000"/>
          <w:lang w:eastAsia="es-AR"/>
        </w:rPr>
        <w:t xml:space="preserve"> millones de dólares.</w:t>
      </w:r>
      <w:r w:rsidRPr="008D0B3F">
        <w:rPr>
          <w:b/>
          <w:bCs/>
          <w:color w:val="000000"/>
          <w:lang w:eastAsia="es-AR"/>
        </w:rPr>
        <w:t xml:space="preserve"> </w:t>
      </w:r>
      <w:r w:rsidRPr="008D0B3F">
        <w:rPr>
          <w:color w:val="000000"/>
          <w:lang w:eastAsia="es-AR"/>
        </w:rPr>
        <w:t>Considerando el tipo de cambio oficial promedio anual, esto representa una recaudación de 60.787,2 millones de pesos en 2021</w:t>
      </w:r>
      <w:r w:rsidR="005D0FFD">
        <w:rPr>
          <w:color w:val="000000"/>
          <w:lang w:eastAsia="es-AR"/>
        </w:rPr>
        <w:t>.</w:t>
      </w:r>
    </w:p>
    <w:p w14:paraId="565B950E" w14:textId="1B900B6E" w:rsidR="00245901" w:rsidRPr="00C34895" w:rsidRDefault="00245901" w:rsidP="0016792D">
      <w:pPr>
        <w:pStyle w:val="Ttulo2"/>
        <w:jc w:val="both"/>
        <w:rPr>
          <w:rStyle w:val="nfasissutil"/>
          <w:i w:val="0"/>
          <w:iCs w:val="0"/>
          <w:color w:val="auto"/>
        </w:rPr>
      </w:pPr>
      <w:r>
        <w:rPr>
          <w:rStyle w:val="nfasissutil"/>
          <w:i w:val="0"/>
          <w:iCs w:val="0"/>
          <w:color w:val="auto"/>
        </w:rPr>
        <w:t>Desafío</w:t>
      </w:r>
    </w:p>
    <w:p w14:paraId="3C5EEDDD" w14:textId="77777777" w:rsidR="005D0FFD" w:rsidRDefault="005D0FFD" w:rsidP="0016792D">
      <w:pPr>
        <w:jc w:val="both"/>
        <w:rPr>
          <w:rStyle w:val="nfasissutil"/>
          <w:i w:val="0"/>
          <w:iCs w:val="0"/>
          <w:color w:val="auto"/>
        </w:rPr>
      </w:pPr>
    </w:p>
    <w:p w14:paraId="043A5653" w14:textId="03C875E1" w:rsidR="003F7B33" w:rsidRDefault="004212A1" w:rsidP="0016792D">
      <w:pPr>
        <w:jc w:val="both"/>
        <w:rPr>
          <w:rStyle w:val="nfasissutil"/>
          <w:i w:val="0"/>
          <w:iCs w:val="0"/>
          <w:color w:val="auto"/>
        </w:rPr>
      </w:pPr>
      <w:r>
        <w:rPr>
          <w:rStyle w:val="nfasissutil"/>
          <w:i w:val="0"/>
          <w:iCs w:val="0"/>
          <w:color w:val="auto"/>
        </w:rPr>
        <w:t>La BCSF considera que</w:t>
      </w:r>
      <w:r w:rsidR="00223D8B" w:rsidRPr="00C34895">
        <w:rPr>
          <w:rStyle w:val="nfasissutil"/>
          <w:i w:val="0"/>
          <w:iCs w:val="0"/>
          <w:color w:val="auto"/>
        </w:rPr>
        <w:t xml:space="preserve"> el desafío </w:t>
      </w:r>
      <w:r>
        <w:rPr>
          <w:rStyle w:val="nfasissutil"/>
          <w:i w:val="0"/>
          <w:iCs w:val="0"/>
          <w:color w:val="auto"/>
        </w:rPr>
        <w:t>consiste en</w:t>
      </w:r>
      <w:r w:rsidR="00223D8B" w:rsidRPr="00C34895">
        <w:rPr>
          <w:rStyle w:val="nfasissutil"/>
          <w:i w:val="0"/>
          <w:iCs w:val="0"/>
          <w:color w:val="auto"/>
        </w:rPr>
        <w:t xml:space="preserve"> potenciar las posibilidades desde Santa Fe hacia el norte, a fin de responder a las necesidades de circulación de mercaderías y bienes de carácter regional, pensando este espacio</w:t>
      </w:r>
      <w:r w:rsidR="00E602F3" w:rsidRPr="00C34895">
        <w:rPr>
          <w:rStyle w:val="nfasissutil"/>
          <w:i w:val="0"/>
          <w:iCs w:val="0"/>
          <w:color w:val="auto"/>
        </w:rPr>
        <w:t>, geográficamente,</w:t>
      </w:r>
      <w:r w:rsidR="00223D8B" w:rsidRPr="00C34895">
        <w:rPr>
          <w:rStyle w:val="nfasissutil"/>
          <w:i w:val="0"/>
          <w:iCs w:val="0"/>
          <w:color w:val="auto"/>
        </w:rPr>
        <w:t xml:space="preserve"> </w:t>
      </w:r>
      <w:r w:rsidR="00E602F3" w:rsidRPr="00C34895">
        <w:rPr>
          <w:rStyle w:val="nfasissutil"/>
          <w:i w:val="0"/>
          <w:iCs w:val="0"/>
          <w:color w:val="auto"/>
        </w:rPr>
        <w:t>entre</w:t>
      </w:r>
      <w:r w:rsidR="00223D8B" w:rsidRPr="00C34895">
        <w:rPr>
          <w:rStyle w:val="nfasissutil"/>
          <w:i w:val="0"/>
          <w:iCs w:val="0"/>
          <w:color w:val="auto"/>
        </w:rPr>
        <w:t xml:space="preserve"> las p</w:t>
      </w:r>
      <w:r w:rsidR="00E602F3" w:rsidRPr="00C34895">
        <w:rPr>
          <w:rStyle w:val="nfasissutil"/>
          <w:i w:val="0"/>
          <w:iCs w:val="0"/>
          <w:color w:val="auto"/>
        </w:rPr>
        <w:t xml:space="preserve">rovincias del Litoral argentino con el </w:t>
      </w:r>
      <w:r w:rsidR="00086ECA" w:rsidRPr="00C34895">
        <w:rPr>
          <w:rStyle w:val="nfasissutil"/>
          <w:i w:val="0"/>
          <w:iCs w:val="0"/>
          <w:color w:val="auto"/>
        </w:rPr>
        <w:t xml:space="preserve">sur de Brasil, </w:t>
      </w:r>
      <w:r w:rsidR="00E602F3" w:rsidRPr="00C34895">
        <w:rPr>
          <w:rStyle w:val="nfasissutil"/>
          <w:i w:val="0"/>
          <w:iCs w:val="0"/>
          <w:color w:val="auto"/>
        </w:rPr>
        <w:t>Paraguay</w:t>
      </w:r>
      <w:r w:rsidR="00086ECA" w:rsidRPr="00C34895">
        <w:rPr>
          <w:rStyle w:val="nfasissutil"/>
          <w:i w:val="0"/>
          <w:iCs w:val="0"/>
          <w:color w:val="auto"/>
        </w:rPr>
        <w:t xml:space="preserve"> y Uruguay</w:t>
      </w:r>
      <w:r w:rsidR="00E602F3" w:rsidRPr="00C34895">
        <w:rPr>
          <w:rStyle w:val="nfasissutil"/>
          <w:i w:val="0"/>
          <w:iCs w:val="0"/>
          <w:color w:val="auto"/>
        </w:rPr>
        <w:t>. Se complementaría así</w:t>
      </w:r>
      <w:r w:rsidR="00223D8B" w:rsidRPr="00C34895">
        <w:rPr>
          <w:rStyle w:val="nfasissutil"/>
          <w:i w:val="0"/>
          <w:iCs w:val="0"/>
          <w:color w:val="auto"/>
        </w:rPr>
        <w:t xml:space="preserve"> </w:t>
      </w:r>
      <w:r w:rsidR="00E602F3" w:rsidRPr="00C34895">
        <w:rPr>
          <w:rStyle w:val="nfasissutil"/>
          <w:i w:val="0"/>
          <w:iCs w:val="0"/>
          <w:color w:val="auto"/>
        </w:rPr>
        <w:t xml:space="preserve">el gran trabajo portuario que se desarrolla desde </w:t>
      </w:r>
      <w:proofErr w:type="spellStart"/>
      <w:r w:rsidR="00E602F3" w:rsidRPr="00C34895">
        <w:rPr>
          <w:rStyle w:val="nfasissutil"/>
          <w:i w:val="0"/>
          <w:iCs w:val="0"/>
          <w:color w:val="auto"/>
        </w:rPr>
        <w:t>Timbúes</w:t>
      </w:r>
      <w:proofErr w:type="spellEnd"/>
      <w:r w:rsidR="00E602F3" w:rsidRPr="00C34895">
        <w:rPr>
          <w:rStyle w:val="nfasissutil"/>
          <w:i w:val="0"/>
          <w:iCs w:val="0"/>
          <w:color w:val="auto"/>
        </w:rPr>
        <w:t xml:space="preserve"> hacia la desembocadura en el Océano Atlántico.</w:t>
      </w:r>
    </w:p>
    <w:p w14:paraId="7A25D926" w14:textId="251DA9E0" w:rsidR="00245901" w:rsidRDefault="00245901" w:rsidP="0016792D">
      <w:pPr>
        <w:jc w:val="both"/>
        <w:rPr>
          <w:rStyle w:val="nfasissutil"/>
          <w:i w:val="0"/>
          <w:iCs w:val="0"/>
          <w:color w:val="auto"/>
        </w:rPr>
      </w:pPr>
      <w:r>
        <w:rPr>
          <w:rStyle w:val="nfasissutil"/>
          <w:i w:val="0"/>
          <w:iCs w:val="0"/>
          <w:color w:val="auto"/>
        </w:rPr>
        <w:t>En este punto, cabe señalar el particular interés de la provincia de Córdoba</w:t>
      </w:r>
      <w:r w:rsidR="00C26080">
        <w:rPr>
          <w:rStyle w:val="nfasissutil"/>
          <w:i w:val="0"/>
          <w:iCs w:val="0"/>
          <w:color w:val="auto"/>
        </w:rPr>
        <w:t>,</w:t>
      </w:r>
      <w:r>
        <w:rPr>
          <w:rStyle w:val="nfasissutil"/>
          <w:i w:val="0"/>
          <w:iCs w:val="0"/>
          <w:color w:val="auto"/>
        </w:rPr>
        <w:t xml:space="preserve"> de sacar su producción de minerales</w:t>
      </w:r>
      <w:r w:rsidR="000A7DAE">
        <w:rPr>
          <w:rStyle w:val="nfasissutil"/>
          <w:i w:val="0"/>
          <w:iCs w:val="0"/>
          <w:color w:val="auto"/>
        </w:rPr>
        <w:t>,</w:t>
      </w:r>
      <w:r>
        <w:rPr>
          <w:rStyle w:val="nfasissutil"/>
          <w:i w:val="0"/>
          <w:iCs w:val="0"/>
          <w:color w:val="auto"/>
        </w:rPr>
        <w:t xml:space="preserve"> industrial en sus distintos rubros y agroindustrial, por los puertos ubicados en la Provincia de Santa Fe, en especial por la estación fluvial local</w:t>
      </w:r>
      <w:r w:rsidR="00C26080">
        <w:rPr>
          <w:rStyle w:val="nfasissutil"/>
          <w:i w:val="0"/>
          <w:iCs w:val="0"/>
          <w:color w:val="auto"/>
        </w:rPr>
        <w:t>, a fin de mejorar</w:t>
      </w:r>
      <w:r>
        <w:rPr>
          <w:rStyle w:val="nfasissutil"/>
          <w:i w:val="0"/>
          <w:iCs w:val="0"/>
          <w:color w:val="auto"/>
        </w:rPr>
        <w:t xml:space="preserve"> los términos del intercambio</w:t>
      </w:r>
      <w:r w:rsidR="00F0105F">
        <w:rPr>
          <w:rStyle w:val="nfasissutil"/>
          <w:i w:val="0"/>
          <w:iCs w:val="0"/>
          <w:color w:val="auto"/>
        </w:rPr>
        <w:t>, en ambos sentidos,</w:t>
      </w:r>
      <w:r>
        <w:rPr>
          <w:rStyle w:val="nfasissutil"/>
          <w:i w:val="0"/>
          <w:iCs w:val="0"/>
          <w:color w:val="auto"/>
        </w:rPr>
        <w:t xml:space="preserve"> con los países del Mercosur.</w:t>
      </w:r>
    </w:p>
    <w:p w14:paraId="72D3387A" w14:textId="5285A9FF" w:rsidR="00F90F11" w:rsidRPr="00B85365" w:rsidRDefault="00F90F11" w:rsidP="0016792D">
      <w:pPr>
        <w:jc w:val="both"/>
        <w:rPr>
          <w:rStyle w:val="Textoennegrita"/>
        </w:rPr>
      </w:pPr>
      <w:r>
        <w:rPr>
          <w:rStyle w:val="nfasissutil"/>
          <w:i w:val="0"/>
          <w:iCs w:val="0"/>
          <w:color w:val="auto"/>
        </w:rPr>
        <w:t xml:space="preserve">En este punto, resulta procedente tener en cuenta a la Ciudad de Santa Fe como un Nodo de Interconexión del Corredor </w:t>
      </w:r>
      <w:proofErr w:type="spellStart"/>
      <w:r>
        <w:rPr>
          <w:rStyle w:val="nfasissutil"/>
          <w:i w:val="0"/>
          <w:iCs w:val="0"/>
          <w:color w:val="auto"/>
        </w:rPr>
        <w:t>Biocéanico</w:t>
      </w:r>
      <w:proofErr w:type="spellEnd"/>
      <w:r>
        <w:rPr>
          <w:rStyle w:val="nfasissutil"/>
          <w:i w:val="0"/>
          <w:iCs w:val="0"/>
          <w:color w:val="auto"/>
        </w:rPr>
        <w:t xml:space="preserve"> Central Coquimbo- Porto Alegre</w:t>
      </w:r>
      <w:r w:rsidR="00891992">
        <w:rPr>
          <w:rStyle w:val="nfasissutil"/>
          <w:i w:val="0"/>
          <w:iCs w:val="0"/>
          <w:color w:val="auto"/>
        </w:rPr>
        <w:t xml:space="preserve"> con la </w:t>
      </w:r>
      <w:proofErr w:type="spellStart"/>
      <w:r w:rsidR="00891992">
        <w:rPr>
          <w:rStyle w:val="nfasissutil"/>
          <w:i w:val="0"/>
          <w:iCs w:val="0"/>
          <w:color w:val="auto"/>
        </w:rPr>
        <w:t>Hidrovía</w:t>
      </w:r>
      <w:proofErr w:type="spellEnd"/>
      <w:r w:rsidR="00891992">
        <w:rPr>
          <w:rStyle w:val="nfasissutil"/>
          <w:i w:val="0"/>
          <w:iCs w:val="0"/>
          <w:color w:val="auto"/>
        </w:rPr>
        <w:t xml:space="preserve"> Paraguay-Paraná, como </w:t>
      </w:r>
      <w:r w:rsidR="00891992" w:rsidRPr="00B85365">
        <w:rPr>
          <w:rStyle w:val="Textoennegrita"/>
        </w:rPr>
        <w:t>se observa en el video institucional.</w:t>
      </w:r>
    </w:p>
    <w:p w14:paraId="6CD78369" w14:textId="59226B84" w:rsidR="00EE2782" w:rsidRDefault="00EE2782" w:rsidP="0016792D">
      <w:pPr>
        <w:pStyle w:val="Ttulo3"/>
        <w:jc w:val="both"/>
        <w:rPr>
          <w:rStyle w:val="nfasissutil"/>
          <w:i w:val="0"/>
          <w:iCs w:val="0"/>
          <w:color w:val="auto"/>
        </w:rPr>
      </w:pPr>
      <w:r>
        <w:rPr>
          <w:rStyle w:val="nfasissutil"/>
          <w:i w:val="0"/>
          <w:iCs w:val="0"/>
          <w:color w:val="auto"/>
        </w:rPr>
        <w:t>Aporte institucional</w:t>
      </w:r>
    </w:p>
    <w:p w14:paraId="18837DCC" w14:textId="77777777" w:rsidR="00EE2782" w:rsidRPr="00EE2782" w:rsidRDefault="00EE2782" w:rsidP="0016792D">
      <w:pPr>
        <w:jc w:val="both"/>
      </w:pPr>
    </w:p>
    <w:p w14:paraId="05272A37" w14:textId="77777777" w:rsidR="00EE2782" w:rsidRDefault="003F7B33" w:rsidP="0016792D">
      <w:pPr>
        <w:jc w:val="both"/>
        <w:rPr>
          <w:shd w:val="clear" w:color="auto" w:fill="FFFFFF"/>
          <w:lang w:eastAsia="es-AR"/>
        </w:rPr>
      </w:pPr>
      <w:r>
        <w:rPr>
          <w:shd w:val="clear" w:color="auto" w:fill="FFFFFF"/>
          <w:lang w:eastAsia="es-AR"/>
        </w:rPr>
        <w:t>L</w:t>
      </w:r>
      <w:r w:rsidR="008251B0">
        <w:rPr>
          <w:shd w:val="clear" w:color="auto" w:fill="FFFFFF"/>
          <w:lang w:eastAsia="es-AR"/>
        </w:rPr>
        <w:t>a Bolsa de Comercio de Santa Fe hizo aportes al Documento Mesa de Trabajo Público-Privada Santafesina para la red troncal de navegación del río Paraná,</w:t>
      </w:r>
      <w:r w:rsidR="00093544">
        <w:rPr>
          <w:shd w:val="clear" w:color="auto" w:fill="FFFFFF"/>
          <w:lang w:eastAsia="es-AR"/>
        </w:rPr>
        <w:t xml:space="preserve"> en agosto de 2018, la que integró conjuntamente con</w:t>
      </w:r>
      <w:r w:rsidR="008251B0">
        <w:rPr>
          <w:shd w:val="clear" w:color="auto" w:fill="FFFFFF"/>
          <w:lang w:eastAsia="es-AR"/>
        </w:rPr>
        <w:t xml:space="preserve"> la Bolsa de Comercio de Rosario y otras entidades</w:t>
      </w:r>
      <w:r>
        <w:rPr>
          <w:shd w:val="clear" w:color="auto" w:fill="FFFFFF"/>
          <w:lang w:eastAsia="es-AR"/>
        </w:rPr>
        <w:t>;</w:t>
      </w:r>
      <w:r w:rsidR="008251B0">
        <w:rPr>
          <w:shd w:val="clear" w:color="auto" w:fill="FFFFFF"/>
          <w:lang w:eastAsia="es-AR"/>
        </w:rPr>
        <w:t xml:space="preserve"> y que fue entregado a las autoridades nacionales de turno.</w:t>
      </w:r>
      <w:r w:rsidR="00EE2782">
        <w:rPr>
          <w:shd w:val="clear" w:color="auto" w:fill="FFFFFF"/>
          <w:lang w:eastAsia="es-AR"/>
        </w:rPr>
        <w:t xml:space="preserve"> </w:t>
      </w:r>
    </w:p>
    <w:p w14:paraId="433F0E9A" w14:textId="67D6C5FB" w:rsidR="008251B0" w:rsidRDefault="00EE2782" w:rsidP="0016792D">
      <w:pPr>
        <w:jc w:val="both"/>
        <w:rPr>
          <w:shd w:val="clear" w:color="auto" w:fill="FFFFFF"/>
          <w:lang w:eastAsia="es-AR"/>
        </w:rPr>
      </w:pPr>
      <w:r>
        <w:rPr>
          <w:shd w:val="clear" w:color="auto" w:fill="FFFFFF"/>
          <w:lang w:eastAsia="es-AR"/>
        </w:rPr>
        <w:t>Asimismo, conjuntamente con las instituciones de la Mesa de Entidades Productivas de Santa Fe y Región, fijó posición</w:t>
      </w:r>
      <w:r w:rsidR="002C0259">
        <w:rPr>
          <w:shd w:val="clear" w:color="auto" w:fill="FFFFFF"/>
          <w:lang w:eastAsia="es-AR"/>
        </w:rPr>
        <w:t>,</w:t>
      </w:r>
      <w:r>
        <w:rPr>
          <w:shd w:val="clear" w:color="auto" w:fill="FFFFFF"/>
          <w:lang w:eastAsia="es-AR"/>
        </w:rPr>
        <w:t xml:space="preserve"> la que fue expuesta </w:t>
      </w:r>
      <w:r w:rsidR="002C0259">
        <w:rPr>
          <w:shd w:val="clear" w:color="auto" w:fill="FFFFFF"/>
          <w:lang w:eastAsia="es-AR"/>
        </w:rPr>
        <w:t xml:space="preserve">en el Consejo Federal de </w:t>
      </w:r>
      <w:proofErr w:type="spellStart"/>
      <w:r w:rsidR="002C0259">
        <w:rPr>
          <w:shd w:val="clear" w:color="auto" w:fill="FFFFFF"/>
          <w:lang w:eastAsia="es-AR"/>
        </w:rPr>
        <w:t>Hidrovía</w:t>
      </w:r>
      <w:proofErr w:type="spellEnd"/>
      <w:r w:rsidR="002C0259">
        <w:rPr>
          <w:shd w:val="clear" w:color="auto" w:fill="FFFFFF"/>
          <w:lang w:eastAsia="es-AR"/>
        </w:rPr>
        <w:t xml:space="preserve">, y </w:t>
      </w:r>
      <w:r>
        <w:rPr>
          <w:shd w:val="clear" w:color="auto" w:fill="FFFFFF"/>
          <w:lang w:eastAsia="es-AR"/>
        </w:rPr>
        <w:t>en notas dirigidas al rector de la Universidad Nacional del Litoral, al ministro de la Producción y al presidente del Ente Administración del Puerto de Santa Fe.</w:t>
      </w:r>
    </w:p>
    <w:p w14:paraId="140FE87E" w14:textId="7E2BC4B4" w:rsidR="00A3737D" w:rsidRDefault="004212A1" w:rsidP="0016792D">
      <w:pPr>
        <w:jc w:val="both"/>
        <w:rPr>
          <w:shd w:val="clear" w:color="auto" w:fill="FFFFFF"/>
          <w:lang w:eastAsia="es-AR"/>
        </w:rPr>
      </w:pPr>
      <w:r>
        <w:rPr>
          <w:shd w:val="clear" w:color="auto" w:fill="FFFFFF"/>
          <w:lang w:eastAsia="es-AR"/>
        </w:rPr>
        <w:t>Se resaltan</w:t>
      </w:r>
      <w:r w:rsidR="00A3737D">
        <w:rPr>
          <w:shd w:val="clear" w:color="auto" w:fill="FFFFFF"/>
          <w:lang w:eastAsia="es-AR"/>
        </w:rPr>
        <w:t xml:space="preserve"> en atención al Puerto de Santa Fe y teniendo siempre presente la necesidad de construir una Nueva Terminal Multipropósito</w:t>
      </w:r>
      <w:r w:rsidR="00675453">
        <w:rPr>
          <w:shd w:val="clear" w:color="auto" w:fill="FFFFFF"/>
          <w:lang w:eastAsia="es-AR"/>
        </w:rPr>
        <w:t xml:space="preserve"> y el fortalecimiento de todos los puertos litoraleños</w:t>
      </w:r>
      <w:r w:rsidR="00A3737D">
        <w:rPr>
          <w:shd w:val="clear" w:color="auto" w:fill="FFFFFF"/>
          <w:lang w:eastAsia="es-AR"/>
        </w:rPr>
        <w:t xml:space="preserve">, </w:t>
      </w:r>
      <w:r w:rsidR="00675453">
        <w:rPr>
          <w:shd w:val="clear" w:color="auto" w:fill="FFFFFF"/>
          <w:lang w:eastAsia="es-AR"/>
        </w:rPr>
        <w:t>que se deben</w:t>
      </w:r>
      <w:r w:rsidR="00A3737D">
        <w:rPr>
          <w:shd w:val="clear" w:color="auto" w:fill="FFFFFF"/>
          <w:lang w:eastAsia="es-AR"/>
        </w:rPr>
        <w:t xml:space="preserve"> considerar las siguientes cuestiones:</w:t>
      </w:r>
    </w:p>
    <w:p w14:paraId="2B995557" w14:textId="77777777" w:rsidR="00A3737D" w:rsidRPr="00487605" w:rsidRDefault="00A3737D" w:rsidP="0016792D">
      <w:pPr>
        <w:jc w:val="both"/>
      </w:pPr>
    </w:p>
    <w:p w14:paraId="346BC01A" w14:textId="098EFD83" w:rsidR="00A3737D" w:rsidRPr="00491B97" w:rsidRDefault="00A3737D" w:rsidP="0016792D">
      <w:pPr>
        <w:pStyle w:val="Prrafodelista"/>
        <w:numPr>
          <w:ilvl w:val="0"/>
          <w:numId w:val="1"/>
        </w:numPr>
        <w:jc w:val="both"/>
        <w:rPr>
          <w:rStyle w:val="Textoennegrita"/>
          <w:b w:val="0"/>
          <w:bCs w:val="0"/>
        </w:rPr>
      </w:pPr>
      <w:r w:rsidRPr="00491B97">
        <w:rPr>
          <w:rStyle w:val="Textoennegrita"/>
          <w:b w:val="0"/>
          <w:bCs w:val="0"/>
        </w:rPr>
        <w:t>Respecto de un nuevo contrato:</w:t>
      </w:r>
    </w:p>
    <w:p w14:paraId="24B56297" w14:textId="77777777" w:rsidR="00A3737D" w:rsidRPr="0096373A" w:rsidRDefault="00A3737D" w:rsidP="0016792D">
      <w:pPr>
        <w:pStyle w:val="Prrafodelista"/>
        <w:jc w:val="both"/>
        <w:rPr>
          <w:rStyle w:val="Textoennegrita"/>
        </w:rPr>
      </w:pPr>
    </w:p>
    <w:p w14:paraId="5D93F6B9" w14:textId="5B9FE169" w:rsidR="00A3737D" w:rsidRDefault="00A3737D" w:rsidP="0016792D">
      <w:pPr>
        <w:pStyle w:val="Prrafodelista"/>
        <w:numPr>
          <w:ilvl w:val="0"/>
          <w:numId w:val="2"/>
        </w:numPr>
        <w:jc w:val="both"/>
      </w:pPr>
      <w:r>
        <w:t xml:space="preserve">Mantenimiento del dragado, balizamiento y señalización de la </w:t>
      </w:r>
      <w:proofErr w:type="spellStart"/>
      <w:r>
        <w:t>Hidrovía</w:t>
      </w:r>
      <w:proofErr w:type="spellEnd"/>
      <w:r>
        <w:t xml:space="preserve"> de Santa Fe al norte, hasta Confluencia, conforme las condiciones contractuales que entraron en vigencia en agosto de 2010, es decir con 10 pies de calado.</w:t>
      </w:r>
    </w:p>
    <w:p w14:paraId="106CF612" w14:textId="5178C7FA" w:rsidR="00A3737D" w:rsidRDefault="00A3737D" w:rsidP="0016792D">
      <w:pPr>
        <w:pStyle w:val="Prrafodelista"/>
        <w:numPr>
          <w:ilvl w:val="0"/>
          <w:numId w:val="2"/>
        </w:numPr>
        <w:jc w:val="both"/>
      </w:pPr>
      <w:r>
        <w:lastRenderedPageBreak/>
        <w:t xml:space="preserve">Cumplimiento de las </w:t>
      </w:r>
      <w:r w:rsidRPr="0044022D">
        <w:t xml:space="preserve">condiciones de navegabilidad de la </w:t>
      </w:r>
      <w:proofErr w:type="spellStart"/>
      <w:r w:rsidRPr="0044022D">
        <w:t>Hidrovía</w:t>
      </w:r>
      <w:proofErr w:type="spellEnd"/>
      <w:r w:rsidRPr="0044022D">
        <w:t xml:space="preserve"> Paraguay-Paraná en el tramo Santa Fe – Puerto Gral. San Martín a 28/30 pies</w:t>
      </w:r>
      <w:r>
        <w:t xml:space="preserve">, a fin de permitir atender </w:t>
      </w:r>
      <w:r w:rsidRPr="0044022D">
        <w:t>el creciente flujo de carga del centro norte provincial y regional y que demanda fletes competitivos.</w:t>
      </w:r>
    </w:p>
    <w:p w14:paraId="219CADCB" w14:textId="77777777" w:rsidR="00491B97" w:rsidRDefault="00491B97" w:rsidP="0016792D">
      <w:pPr>
        <w:pStyle w:val="Prrafodelista"/>
        <w:jc w:val="both"/>
      </w:pPr>
    </w:p>
    <w:p w14:paraId="55ADD287" w14:textId="602247A5" w:rsidR="00491B97" w:rsidRPr="00491B97" w:rsidRDefault="00491B97" w:rsidP="0016792D">
      <w:pPr>
        <w:pStyle w:val="Prrafodelista"/>
        <w:numPr>
          <w:ilvl w:val="0"/>
          <w:numId w:val="1"/>
        </w:numPr>
        <w:jc w:val="both"/>
        <w:rPr>
          <w:rStyle w:val="Textoennegrita"/>
          <w:b w:val="0"/>
          <w:bCs w:val="0"/>
        </w:rPr>
      </w:pPr>
      <w:r w:rsidRPr="00491B97">
        <w:rPr>
          <w:rStyle w:val="Textoennegrita"/>
          <w:b w:val="0"/>
          <w:bCs w:val="0"/>
        </w:rPr>
        <w:t>Comprometer a la actual Administración e incorporar en el futuro contrato de concesión, el dragado del Canal de Acceso al Puerto de Santa Fe.</w:t>
      </w:r>
    </w:p>
    <w:p w14:paraId="1E237629" w14:textId="77777777" w:rsidR="00491B97" w:rsidRPr="00491B97" w:rsidRDefault="00491B97" w:rsidP="0016792D">
      <w:pPr>
        <w:pStyle w:val="Prrafodelista"/>
        <w:jc w:val="both"/>
        <w:rPr>
          <w:rStyle w:val="Textoennegrita"/>
          <w:b w:val="0"/>
          <w:bCs w:val="0"/>
        </w:rPr>
      </w:pPr>
    </w:p>
    <w:p w14:paraId="19B561F9" w14:textId="68015127" w:rsidR="00A3737D" w:rsidRPr="00491B97" w:rsidRDefault="00491B97" w:rsidP="0016792D">
      <w:pPr>
        <w:pStyle w:val="Prrafodelista"/>
        <w:numPr>
          <w:ilvl w:val="0"/>
          <w:numId w:val="1"/>
        </w:numPr>
        <w:jc w:val="both"/>
        <w:rPr>
          <w:rStyle w:val="Textoennegrita"/>
          <w:b w:val="0"/>
          <w:bCs w:val="0"/>
        </w:rPr>
      </w:pPr>
      <w:r w:rsidRPr="00491B97">
        <w:rPr>
          <w:rStyle w:val="Textoennegrita"/>
          <w:b w:val="0"/>
          <w:bCs w:val="0"/>
        </w:rPr>
        <w:t xml:space="preserve">Ídem respecto de asegurar que la diferencia de calado entre el Puerto de </w:t>
      </w:r>
      <w:proofErr w:type="spellStart"/>
      <w:r w:rsidRPr="00491B97">
        <w:rPr>
          <w:rStyle w:val="Textoennegrita"/>
          <w:b w:val="0"/>
          <w:bCs w:val="0"/>
        </w:rPr>
        <w:t>Timbúes</w:t>
      </w:r>
      <w:proofErr w:type="spellEnd"/>
      <w:r w:rsidRPr="00491B97">
        <w:rPr>
          <w:rStyle w:val="Textoennegrita"/>
          <w:b w:val="0"/>
          <w:bCs w:val="0"/>
        </w:rPr>
        <w:t xml:space="preserve"> y el de Santa Fe no sea nunca mayor a los 4 pies, tema que toma relevancia ante la necesidad de construir una Nueva Terminal Multipropósito del Puerto de Santa Fe, a fin de asegurar su competitividad y para dar complementariedad a las cargas provenientes del centro norte del país. </w:t>
      </w:r>
    </w:p>
    <w:p w14:paraId="4A38A8F5" w14:textId="77777777" w:rsidR="00491B97" w:rsidRPr="00491B97" w:rsidRDefault="00491B97" w:rsidP="0016792D">
      <w:pPr>
        <w:pStyle w:val="Prrafodelista"/>
        <w:jc w:val="both"/>
      </w:pPr>
    </w:p>
    <w:p w14:paraId="0B02A6B1" w14:textId="1DEF7C37" w:rsidR="008251B0" w:rsidRPr="00491B97" w:rsidRDefault="00A3737D" w:rsidP="0016792D">
      <w:pPr>
        <w:pStyle w:val="Prrafodelista"/>
        <w:numPr>
          <w:ilvl w:val="0"/>
          <w:numId w:val="1"/>
        </w:numPr>
        <w:jc w:val="both"/>
        <w:rPr>
          <w:rStyle w:val="Textoennegrita"/>
          <w:b w:val="0"/>
          <w:bCs w:val="0"/>
        </w:rPr>
      </w:pPr>
      <w:r w:rsidRPr="00491B97">
        <w:rPr>
          <w:rStyle w:val="Textoennegrita"/>
          <w:b w:val="0"/>
          <w:bCs w:val="0"/>
        </w:rPr>
        <w:t xml:space="preserve">Organismo de control: </w:t>
      </w:r>
      <w:r w:rsidRPr="00491B97">
        <w:t>Asegurar dentro de las competencias del organismo de control, el cumplimiento de los puntos antes mencionados</w:t>
      </w:r>
      <w:r w:rsidRPr="00491B97">
        <w:rPr>
          <w:rStyle w:val="Textoennegrita"/>
          <w:b w:val="0"/>
          <w:bCs w:val="0"/>
        </w:rPr>
        <w:t>.</w:t>
      </w:r>
      <w:r w:rsidR="00B4783D" w:rsidRPr="00491B97">
        <w:rPr>
          <w:rStyle w:val="Textoennegrita"/>
          <w:b w:val="0"/>
          <w:bCs w:val="0"/>
        </w:rPr>
        <w:t xml:space="preserve"> </w:t>
      </w:r>
      <w:r w:rsidR="008251B0" w:rsidRPr="00491B97">
        <w:rPr>
          <w:rStyle w:val="Textoennegrita"/>
          <w:b w:val="0"/>
          <w:bCs w:val="0"/>
        </w:rPr>
        <w:t xml:space="preserve"> </w:t>
      </w:r>
    </w:p>
    <w:p w14:paraId="6142411B" w14:textId="77777777" w:rsidR="00E173E0" w:rsidRPr="00491B97" w:rsidRDefault="00E173E0" w:rsidP="0016792D">
      <w:pPr>
        <w:pStyle w:val="Prrafodelista"/>
        <w:jc w:val="both"/>
        <w:rPr>
          <w:rStyle w:val="Textoennegrita"/>
          <w:b w:val="0"/>
          <w:bCs w:val="0"/>
        </w:rPr>
      </w:pPr>
    </w:p>
    <w:p w14:paraId="7125A821" w14:textId="4672513D" w:rsidR="00C26080" w:rsidRPr="00491B97" w:rsidRDefault="00176970" w:rsidP="0016792D">
      <w:pPr>
        <w:pStyle w:val="Prrafodelista"/>
        <w:numPr>
          <w:ilvl w:val="0"/>
          <w:numId w:val="1"/>
        </w:numPr>
        <w:jc w:val="both"/>
      </w:pPr>
      <w:r w:rsidRPr="00491B97">
        <w:t>E</w:t>
      </w:r>
      <w:r w:rsidR="002F4745" w:rsidRPr="00491B97">
        <w:t>n</w:t>
      </w:r>
      <w:r w:rsidR="00C26080" w:rsidRPr="00491B97">
        <w:t xml:space="preserve"> cuanto a la gobernanza de la </w:t>
      </w:r>
      <w:proofErr w:type="spellStart"/>
      <w:r w:rsidR="00C26080" w:rsidRPr="00491B97">
        <w:t>Hidrovía</w:t>
      </w:r>
      <w:proofErr w:type="spellEnd"/>
      <w:r w:rsidR="00C26080" w:rsidRPr="00491B97">
        <w:t>, la BCSF considera que se requiere un órgano de control público-privado independiente y autónomo, con participación de las provincias y representantes del sector privado</w:t>
      </w:r>
      <w:r w:rsidR="00491B97">
        <w:t>.</w:t>
      </w:r>
    </w:p>
    <w:p w14:paraId="46303EFC" w14:textId="77777777" w:rsidR="00491B97" w:rsidRDefault="00491B97" w:rsidP="0016792D">
      <w:pPr>
        <w:pStyle w:val="Prrafodelista"/>
        <w:jc w:val="both"/>
        <w:rPr>
          <w:rStyle w:val="Textoennegrita"/>
        </w:rPr>
      </w:pPr>
    </w:p>
    <w:p w14:paraId="507F1C01" w14:textId="29C4803F" w:rsidR="00B4783D" w:rsidRDefault="00B4783D" w:rsidP="0016792D">
      <w:pPr>
        <w:jc w:val="both"/>
      </w:pPr>
      <w:r w:rsidRPr="00B4783D">
        <w:rPr>
          <w:rStyle w:val="Textoennegrita"/>
          <w:b w:val="0"/>
          <w:bCs w:val="0"/>
        </w:rPr>
        <w:t xml:space="preserve">Según </w:t>
      </w:r>
      <w:r>
        <w:t>el estudio de CEDPLA (2016), que toma como base la</w:t>
      </w:r>
      <w:r w:rsidRPr="000B6BFC">
        <w:t xml:space="preserve"> proyección del total de </w:t>
      </w:r>
      <w:proofErr w:type="spellStart"/>
      <w:r w:rsidRPr="000B6BFC">
        <w:t>TEUs</w:t>
      </w:r>
      <w:proofErr w:type="spellEnd"/>
      <w:r w:rsidRPr="000B6BFC">
        <w:t xml:space="preserve"> operados </w:t>
      </w:r>
      <w:r>
        <w:t xml:space="preserve">en el país; </w:t>
      </w:r>
      <w:r w:rsidRPr="000B6BFC">
        <w:t xml:space="preserve">se </w:t>
      </w:r>
      <w:r>
        <w:t>estima</w:t>
      </w:r>
      <w:r w:rsidRPr="000B6BFC">
        <w:t xml:space="preserve"> que la participación de Santa Fe sobre el total operado en Argentina varía desde el 0,6% (en 2017) hasta</w:t>
      </w:r>
      <w:r>
        <w:t xml:space="preserve">: a) </w:t>
      </w:r>
      <w:r w:rsidRPr="000B6BFC">
        <w:t xml:space="preserve">10% (en 2037) para </w:t>
      </w:r>
      <w:r>
        <w:t>un</w:t>
      </w:r>
      <w:r w:rsidRPr="000B6BFC">
        <w:t xml:space="preserve"> escenario optimista; </w:t>
      </w:r>
      <w:r>
        <w:t xml:space="preserve">b) </w:t>
      </w:r>
      <w:r w:rsidRPr="000B6BFC">
        <w:t xml:space="preserve">0,4% al 3,8% en </w:t>
      </w:r>
      <w:r>
        <w:t>un escenario</w:t>
      </w:r>
      <w:r w:rsidRPr="000B6BFC">
        <w:t xml:space="preserve"> moderado; y </w:t>
      </w:r>
      <w:r>
        <w:t xml:space="preserve">c) </w:t>
      </w:r>
      <w:r w:rsidRPr="000B6BFC">
        <w:t xml:space="preserve">del 0,2% al 1,7% en </w:t>
      </w:r>
      <w:r>
        <w:t>un escenario</w:t>
      </w:r>
      <w:r w:rsidRPr="000B6BFC">
        <w:t xml:space="preserve"> pesimista.</w:t>
      </w:r>
    </w:p>
    <w:p w14:paraId="5E5133D4" w14:textId="122CBE57" w:rsidR="00B4783D" w:rsidRDefault="00B4783D" w:rsidP="0016792D">
      <w:pPr>
        <w:jc w:val="both"/>
      </w:pPr>
      <w:r>
        <w:t>Los escenarios antes mencionados han sido construidos considerando un calado acorde de la zona de la</w:t>
      </w:r>
      <w:r w:rsidR="007D2454">
        <w:t xml:space="preserve"> futura</w:t>
      </w:r>
      <w:r>
        <w:t xml:space="preserve"> Nueva Terminal Multipropósito, en el sistema fluvial portuario al cual se incorpor</w:t>
      </w:r>
      <w:r w:rsidR="007D2454">
        <w:t>aría</w:t>
      </w:r>
      <w:r>
        <w:t xml:space="preserve"> como competidor.</w:t>
      </w:r>
    </w:p>
    <w:p w14:paraId="598ECE52" w14:textId="7FCDFBEB" w:rsidR="007D2454" w:rsidRDefault="00485043" w:rsidP="0016792D">
      <w:pPr>
        <w:jc w:val="both"/>
      </w:pPr>
      <w:r>
        <w:t>.</w:t>
      </w:r>
    </w:p>
    <w:p w14:paraId="1390C2D5" w14:textId="7EDCD89B" w:rsidR="00BA6229" w:rsidRDefault="00BA6229" w:rsidP="0016792D">
      <w:pPr>
        <w:pStyle w:val="Ttulo2"/>
        <w:jc w:val="both"/>
      </w:pPr>
      <w:r>
        <w:t>Captación de cargas</w:t>
      </w:r>
    </w:p>
    <w:p w14:paraId="5B195441" w14:textId="0CF65C02" w:rsidR="002510A6" w:rsidRDefault="00B4783D" w:rsidP="0016792D">
      <w:pPr>
        <w:jc w:val="both"/>
      </w:pPr>
      <w:r>
        <w:t xml:space="preserve">La construcción de los escenarios de captación depende no sólo de la eficiencia del </w:t>
      </w:r>
      <w:r w:rsidR="002F4745">
        <w:t>P</w:t>
      </w:r>
      <w:r>
        <w:t xml:space="preserve">uerto </w:t>
      </w:r>
      <w:r w:rsidR="002F4745">
        <w:t>de Santa Fe y de los puertos litoraleños, sino</w:t>
      </w:r>
      <w:r>
        <w:t xml:space="preserve"> de su capacidad de integración con el FFCC Belgrano hacia el NOA, y de la vía navegable hacia el Noreste, que le permita ser competitivo frente</w:t>
      </w:r>
      <w:r w:rsidR="00332670">
        <w:t xml:space="preserve"> a</w:t>
      </w:r>
      <w:r>
        <w:t xml:space="preserve"> las estructuras de exportación e importación actuales. Éstas se producen</w:t>
      </w:r>
      <w:r w:rsidR="004212A1">
        <w:t>,</w:t>
      </w:r>
      <w:r>
        <w:t xml:space="preserve"> mayormente</w:t>
      </w:r>
      <w:r w:rsidR="004212A1">
        <w:t>,</w:t>
      </w:r>
      <w:r>
        <w:t xml:space="preserve"> desde los centros de producción en camión, hasta los puertos de Rosario, San Lorenzo, San Martín, Buenos Aires o Zarate, tanto para agro-graneles como para contenedores. </w:t>
      </w:r>
    </w:p>
    <w:p w14:paraId="097EBD69" w14:textId="05118223" w:rsidR="001235FA" w:rsidRDefault="00B4783D" w:rsidP="0016792D">
      <w:pPr>
        <w:jc w:val="both"/>
      </w:pPr>
      <w:r>
        <w:t>En este sentido, los puertos competidores del NPSF se ubica</w:t>
      </w:r>
      <w:r w:rsidR="002510A6">
        <w:t>n al Sur de éste</w:t>
      </w:r>
      <w:r w:rsidR="00093544">
        <w:t xml:space="preserve">.  Éstos </w:t>
      </w:r>
      <w:r>
        <w:t xml:space="preserve">cuentan con la ventaja de tener un mayor calado navegable, pero la desventaja de que la rotación de barcazas hacia el norte tiene un tiempo más largo. </w:t>
      </w:r>
    </w:p>
    <w:p w14:paraId="38B4FF1C" w14:textId="292FEF29" w:rsidR="00B4783D" w:rsidRDefault="00332670" w:rsidP="0016792D">
      <w:pPr>
        <w:jc w:val="both"/>
      </w:pPr>
      <w:r>
        <w:t>Sin embargo, cabe d</w:t>
      </w:r>
      <w:r w:rsidR="00B4783D">
        <w:t>estacar, que los puertos de Santa Fe al Norte, serían aliados del NPSF por la necesidad de contar con la intermod</w:t>
      </w:r>
      <w:r w:rsidR="00093544">
        <w:t>alidad de barcazas fluviales a b</w:t>
      </w:r>
      <w:r w:rsidR="002510A6">
        <w:t>uques de mayor calado</w:t>
      </w:r>
      <w:r w:rsidR="001235FA">
        <w:t>. Es importante poner de resalto, la gran oportunidad para el Centro</w:t>
      </w:r>
      <w:r w:rsidR="00675453">
        <w:t>-N</w:t>
      </w:r>
      <w:r w:rsidR="001235FA">
        <w:t>orte del país, de generar, un mayor tráfico de productos y bienes que, además, acrecentaría la dimensión de la economía de los servicios</w:t>
      </w:r>
      <w:r w:rsidR="002510A6">
        <w:t>.</w:t>
      </w:r>
    </w:p>
    <w:p w14:paraId="74D2742E" w14:textId="142EBA5D" w:rsidR="005C6650" w:rsidRDefault="00675453" w:rsidP="0016792D">
      <w:pPr>
        <w:jc w:val="both"/>
      </w:pPr>
      <w:r>
        <w:lastRenderedPageBreak/>
        <w:t>S</w:t>
      </w:r>
      <w:r w:rsidR="005C6650">
        <w:t xml:space="preserve">egún los últimos datos informados, unas 2.900 barcazas bajan, anualmente, desde Bolivia, Brasil y Paraguay por la </w:t>
      </w:r>
      <w:proofErr w:type="spellStart"/>
      <w:r w:rsidR="005C6650">
        <w:t>Hidrovía</w:t>
      </w:r>
      <w:proofErr w:type="spellEnd"/>
      <w:r w:rsidR="005C6650">
        <w:t xml:space="preserve"> Paraná- Paraguay</w:t>
      </w:r>
    </w:p>
    <w:p w14:paraId="3E49A98A" w14:textId="0D699AC0" w:rsidR="00BA6229" w:rsidRDefault="008E171F" w:rsidP="0016792D">
      <w:pPr>
        <w:jc w:val="both"/>
        <w:rPr>
          <w:rStyle w:val="Textoennegrita"/>
          <w:b w:val="0"/>
          <w:bCs w:val="0"/>
        </w:rPr>
      </w:pPr>
      <w:r w:rsidRPr="008E171F">
        <w:rPr>
          <w:rStyle w:val="Textoennegrita"/>
          <w:b w:val="0"/>
          <w:bCs w:val="0"/>
        </w:rPr>
        <w:t>Por último</w:t>
      </w:r>
      <w:r w:rsidR="002510A6" w:rsidRPr="00C34895">
        <w:rPr>
          <w:rStyle w:val="Textoennegrita"/>
          <w:b w:val="0"/>
          <w:bCs w:val="0"/>
          <w:i/>
          <w:iCs/>
        </w:rPr>
        <w:t xml:space="preserve">, </w:t>
      </w:r>
      <w:r w:rsidR="002510A6" w:rsidRPr="00C34895">
        <w:rPr>
          <w:rStyle w:val="nfasissutil"/>
          <w:i w:val="0"/>
          <w:iCs w:val="0"/>
          <w:color w:val="auto"/>
        </w:rPr>
        <w:t xml:space="preserve">la BCSF </w:t>
      </w:r>
      <w:r w:rsidR="00BA6229">
        <w:rPr>
          <w:rStyle w:val="nfasissutil"/>
          <w:i w:val="0"/>
          <w:iCs w:val="0"/>
          <w:color w:val="auto"/>
        </w:rPr>
        <w:t xml:space="preserve">manifiesta su satisfacción por </w:t>
      </w:r>
      <w:r w:rsidR="002F4745">
        <w:rPr>
          <w:rStyle w:val="nfasissutil"/>
          <w:i w:val="0"/>
          <w:iCs w:val="0"/>
          <w:color w:val="auto"/>
        </w:rPr>
        <w:t xml:space="preserve">el </w:t>
      </w:r>
      <w:r w:rsidR="00BA6229">
        <w:rPr>
          <w:rStyle w:val="nfasissutil"/>
          <w:i w:val="0"/>
          <w:iCs w:val="0"/>
          <w:color w:val="auto"/>
        </w:rPr>
        <w:t>funcionamiento de la</w:t>
      </w:r>
      <w:r w:rsidR="006274A3">
        <w:rPr>
          <w:rStyle w:val="nfasissutil"/>
          <w:i w:val="0"/>
          <w:iCs w:val="0"/>
          <w:color w:val="auto"/>
        </w:rPr>
        <w:t>s</w:t>
      </w:r>
      <w:r w:rsidR="00703B29" w:rsidRPr="00C34895">
        <w:rPr>
          <w:rStyle w:val="nfasissutil"/>
          <w:i w:val="0"/>
          <w:iCs w:val="0"/>
          <w:color w:val="auto"/>
        </w:rPr>
        <w:t xml:space="preserve"> </w:t>
      </w:r>
      <w:r w:rsidR="006274A3">
        <w:rPr>
          <w:rStyle w:val="nfasissutil"/>
          <w:i w:val="0"/>
          <w:iCs w:val="0"/>
          <w:color w:val="auto"/>
        </w:rPr>
        <w:t xml:space="preserve">Terminales </w:t>
      </w:r>
      <w:r w:rsidR="00A21F3D">
        <w:rPr>
          <w:rStyle w:val="nfasissutil"/>
          <w:i w:val="0"/>
          <w:iCs w:val="0"/>
          <w:color w:val="auto"/>
        </w:rPr>
        <w:t xml:space="preserve">de </w:t>
      </w:r>
      <w:r w:rsidR="00A21F3D" w:rsidRPr="00C34895">
        <w:rPr>
          <w:rStyle w:val="nfasissutil"/>
          <w:i w:val="0"/>
          <w:iCs w:val="0"/>
          <w:color w:val="auto"/>
        </w:rPr>
        <w:t>Agro graneles</w:t>
      </w:r>
      <w:r w:rsidR="00BA6229">
        <w:rPr>
          <w:rStyle w:val="Textoennegrita"/>
          <w:b w:val="0"/>
          <w:bCs w:val="0"/>
        </w:rPr>
        <w:t xml:space="preserve"> y de Contenedores</w:t>
      </w:r>
      <w:r w:rsidR="002F4745">
        <w:rPr>
          <w:rStyle w:val="Textoennegrita"/>
          <w:b w:val="0"/>
          <w:bCs w:val="0"/>
        </w:rPr>
        <w:t xml:space="preserve"> en el Puerto de Santa Fe</w:t>
      </w:r>
      <w:r w:rsidR="00BA6229">
        <w:rPr>
          <w:rStyle w:val="Textoennegrita"/>
          <w:b w:val="0"/>
          <w:bCs w:val="0"/>
        </w:rPr>
        <w:t>, en su acuerdo con el Puerto de La Plata.</w:t>
      </w:r>
      <w:r w:rsidR="00891992">
        <w:rPr>
          <w:rStyle w:val="Textoennegrita"/>
          <w:b w:val="0"/>
          <w:bCs w:val="0"/>
        </w:rPr>
        <w:t xml:space="preserve"> </w:t>
      </w:r>
      <w:r w:rsidR="00BA6229">
        <w:rPr>
          <w:rStyle w:val="Textoennegrita"/>
          <w:b w:val="0"/>
          <w:bCs w:val="0"/>
        </w:rPr>
        <w:t>En tanto, ha recogido de sus Cámaras adheridas, la inquietud por una diversificación de los mercados. Estas dos terminales, se unen a las existentes de Combustibles y Multipropósito.</w:t>
      </w:r>
    </w:p>
    <w:p w14:paraId="52638E5A" w14:textId="77777777" w:rsidR="00BA6229" w:rsidRDefault="00BA6229" w:rsidP="0016792D">
      <w:pPr>
        <w:jc w:val="both"/>
        <w:rPr>
          <w:rStyle w:val="Textoennegrita"/>
          <w:b w:val="0"/>
          <w:bCs w:val="0"/>
        </w:rPr>
      </w:pPr>
    </w:p>
    <w:p w14:paraId="22C205A9" w14:textId="77777777" w:rsidR="00E60263" w:rsidRPr="008E171F" w:rsidRDefault="009B283C" w:rsidP="0016792D">
      <w:pPr>
        <w:jc w:val="both"/>
      </w:pPr>
    </w:p>
    <w:sectPr w:rsidR="00E60263" w:rsidRPr="008E171F">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FBB0" w14:textId="77777777" w:rsidR="009B283C" w:rsidRDefault="009B283C" w:rsidP="0002644A">
      <w:pPr>
        <w:spacing w:after="0" w:line="240" w:lineRule="auto"/>
      </w:pPr>
      <w:r>
        <w:separator/>
      </w:r>
    </w:p>
  </w:endnote>
  <w:endnote w:type="continuationSeparator" w:id="0">
    <w:p w14:paraId="4BC683C3" w14:textId="77777777" w:rsidR="009B283C" w:rsidRDefault="009B283C" w:rsidP="0002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82625"/>
      <w:docPartObj>
        <w:docPartGallery w:val="Page Numbers (Bottom of Page)"/>
        <w:docPartUnique/>
      </w:docPartObj>
    </w:sdtPr>
    <w:sdtEndPr/>
    <w:sdtContent>
      <w:p w14:paraId="55EEC6DE" w14:textId="4CCE16A9" w:rsidR="0002644A" w:rsidRDefault="0002644A">
        <w:pPr>
          <w:pStyle w:val="Piedepgina"/>
          <w:jc w:val="right"/>
        </w:pPr>
        <w:r>
          <w:fldChar w:fldCharType="begin"/>
        </w:r>
        <w:r>
          <w:instrText>PAGE   \* MERGEFORMAT</w:instrText>
        </w:r>
        <w:r>
          <w:fldChar w:fldCharType="separate"/>
        </w:r>
        <w:r w:rsidR="00A43963" w:rsidRPr="00A43963">
          <w:rPr>
            <w:noProof/>
            <w:lang w:val="es-ES"/>
          </w:rPr>
          <w:t>2</w:t>
        </w:r>
        <w:r>
          <w:fldChar w:fldCharType="end"/>
        </w:r>
      </w:p>
    </w:sdtContent>
  </w:sdt>
  <w:p w14:paraId="7EC23272" w14:textId="77777777" w:rsidR="0002644A" w:rsidRDefault="000264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296D" w14:textId="77777777" w:rsidR="009B283C" w:rsidRDefault="009B283C" w:rsidP="0002644A">
      <w:pPr>
        <w:spacing w:after="0" w:line="240" w:lineRule="auto"/>
      </w:pPr>
      <w:r>
        <w:separator/>
      </w:r>
    </w:p>
  </w:footnote>
  <w:footnote w:type="continuationSeparator" w:id="0">
    <w:p w14:paraId="0C108C76" w14:textId="77777777" w:rsidR="009B283C" w:rsidRDefault="009B283C" w:rsidP="00026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8E5"/>
    <w:multiLevelType w:val="hybridMultilevel"/>
    <w:tmpl w:val="E0E44FBA"/>
    <w:lvl w:ilvl="0" w:tplc="2C0A0017">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15:restartNumberingAfterBreak="0">
    <w:nsid w:val="6B1F46F9"/>
    <w:multiLevelType w:val="hybridMultilevel"/>
    <w:tmpl w:val="5B7AD66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932514938">
    <w:abstractNumId w:val="1"/>
  </w:num>
  <w:num w:numId="2" w16cid:durableId="145483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B0"/>
    <w:rsid w:val="0002644A"/>
    <w:rsid w:val="00050B89"/>
    <w:rsid w:val="00086ECA"/>
    <w:rsid w:val="00093544"/>
    <w:rsid w:val="000A7DAE"/>
    <w:rsid w:val="001235FA"/>
    <w:rsid w:val="0016792D"/>
    <w:rsid w:val="00176970"/>
    <w:rsid w:val="001B0B47"/>
    <w:rsid w:val="00223D8B"/>
    <w:rsid w:val="00245901"/>
    <w:rsid w:val="002510A6"/>
    <w:rsid w:val="002701C9"/>
    <w:rsid w:val="002C0259"/>
    <w:rsid w:val="002F4745"/>
    <w:rsid w:val="00332670"/>
    <w:rsid w:val="003A650E"/>
    <w:rsid w:val="003F7B33"/>
    <w:rsid w:val="004212A1"/>
    <w:rsid w:val="00463387"/>
    <w:rsid w:val="00485043"/>
    <w:rsid w:val="00491B97"/>
    <w:rsid w:val="004A599E"/>
    <w:rsid w:val="005037C2"/>
    <w:rsid w:val="00507E71"/>
    <w:rsid w:val="00562908"/>
    <w:rsid w:val="00595071"/>
    <w:rsid w:val="005C6650"/>
    <w:rsid w:val="005D0FFD"/>
    <w:rsid w:val="006274A3"/>
    <w:rsid w:val="00675453"/>
    <w:rsid w:val="00703B29"/>
    <w:rsid w:val="00710D2A"/>
    <w:rsid w:val="00721E46"/>
    <w:rsid w:val="0072262D"/>
    <w:rsid w:val="007B157E"/>
    <w:rsid w:val="007D2454"/>
    <w:rsid w:val="008251B0"/>
    <w:rsid w:val="00891992"/>
    <w:rsid w:val="008A3CC2"/>
    <w:rsid w:val="008D0B3F"/>
    <w:rsid w:val="008E171F"/>
    <w:rsid w:val="00925527"/>
    <w:rsid w:val="0099089F"/>
    <w:rsid w:val="009B283C"/>
    <w:rsid w:val="00A21F3D"/>
    <w:rsid w:val="00A3074F"/>
    <w:rsid w:val="00A3737D"/>
    <w:rsid w:val="00A43240"/>
    <w:rsid w:val="00A43963"/>
    <w:rsid w:val="00A54B84"/>
    <w:rsid w:val="00AC3BFB"/>
    <w:rsid w:val="00AE0347"/>
    <w:rsid w:val="00B4783D"/>
    <w:rsid w:val="00B85365"/>
    <w:rsid w:val="00BA6229"/>
    <w:rsid w:val="00C26080"/>
    <w:rsid w:val="00C34895"/>
    <w:rsid w:val="00C6654E"/>
    <w:rsid w:val="00DC77CE"/>
    <w:rsid w:val="00DE3DF3"/>
    <w:rsid w:val="00E14029"/>
    <w:rsid w:val="00E173E0"/>
    <w:rsid w:val="00E602F3"/>
    <w:rsid w:val="00E76D4E"/>
    <w:rsid w:val="00E819DA"/>
    <w:rsid w:val="00EC3339"/>
    <w:rsid w:val="00EE2782"/>
    <w:rsid w:val="00F0105F"/>
    <w:rsid w:val="00F22B58"/>
    <w:rsid w:val="00F27AD6"/>
    <w:rsid w:val="00F90F11"/>
    <w:rsid w:val="00F9512C"/>
    <w:rsid w:val="00F95BFB"/>
    <w:rsid w:val="00FF6A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5494"/>
  <w15:chartTrackingRefBased/>
  <w15:docId w15:val="{EA5918B2-9B97-433B-948A-008121BF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1B0"/>
  </w:style>
  <w:style w:type="paragraph" w:styleId="Ttulo2">
    <w:name w:val="heading 2"/>
    <w:basedOn w:val="Normal"/>
    <w:next w:val="Normal"/>
    <w:link w:val="Ttulo2Car"/>
    <w:uiPriority w:val="9"/>
    <w:unhideWhenUsed/>
    <w:qFormat/>
    <w:rsid w:val="006274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90F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51B0"/>
    <w:pPr>
      <w:ind w:left="720"/>
      <w:contextualSpacing/>
    </w:pPr>
  </w:style>
  <w:style w:type="character" w:styleId="Textoennegrita">
    <w:name w:val="Strong"/>
    <w:basedOn w:val="Fuentedeprrafopredeter"/>
    <w:uiPriority w:val="22"/>
    <w:qFormat/>
    <w:rsid w:val="008251B0"/>
    <w:rPr>
      <w:b/>
      <w:bCs/>
    </w:rPr>
  </w:style>
  <w:style w:type="paragraph" w:styleId="Encabezado">
    <w:name w:val="header"/>
    <w:basedOn w:val="Normal"/>
    <w:link w:val="EncabezadoCar"/>
    <w:uiPriority w:val="99"/>
    <w:unhideWhenUsed/>
    <w:rsid w:val="000264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644A"/>
  </w:style>
  <w:style w:type="paragraph" w:styleId="Piedepgina">
    <w:name w:val="footer"/>
    <w:basedOn w:val="Normal"/>
    <w:link w:val="PiedepginaCar"/>
    <w:uiPriority w:val="99"/>
    <w:unhideWhenUsed/>
    <w:rsid w:val="000264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644A"/>
  </w:style>
  <w:style w:type="character" w:styleId="nfasissutil">
    <w:name w:val="Subtle Emphasis"/>
    <w:basedOn w:val="Fuentedeprrafopredeter"/>
    <w:uiPriority w:val="19"/>
    <w:qFormat/>
    <w:rsid w:val="00E602F3"/>
    <w:rPr>
      <w:i/>
      <w:iCs/>
      <w:color w:val="404040" w:themeColor="text1" w:themeTint="BF"/>
    </w:rPr>
  </w:style>
  <w:style w:type="character" w:customStyle="1" w:styleId="Ttulo2Car">
    <w:name w:val="Título 2 Car"/>
    <w:basedOn w:val="Fuentedeprrafopredeter"/>
    <w:link w:val="Ttulo2"/>
    <w:uiPriority w:val="9"/>
    <w:rsid w:val="006274A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90F1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8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1396</Words>
  <Characters>7682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Lucrecia D Jorge</dc:creator>
  <cp:keywords/>
  <dc:description/>
  <cp:lastModifiedBy>María Teresa Pandolfo</cp:lastModifiedBy>
  <cp:revision>4</cp:revision>
  <cp:lastPrinted>2022-04-22T13:57:00Z</cp:lastPrinted>
  <dcterms:created xsi:type="dcterms:W3CDTF">2022-04-25T12:00:00Z</dcterms:created>
  <dcterms:modified xsi:type="dcterms:W3CDTF">2022-04-26T13:42:00Z</dcterms:modified>
</cp:coreProperties>
</file>