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1CE95" w14:textId="77777777" w:rsidR="00FE1202" w:rsidRDefault="0049259B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7C401361" wp14:editId="41347250">
            <wp:extent cx="5610225" cy="8286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2FCE" w14:textId="77777777" w:rsidR="00DC5879" w:rsidRDefault="00DC5879" w:rsidP="00776E42">
      <w:pPr>
        <w:spacing w:after="120"/>
        <w:jc w:val="both"/>
      </w:pPr>
      <w:r>
        <w:t xml:space="preserve">Con gran beneplácito anunciamos que el productor Lautaro Ricardo </w:t>
      </w:r>
      <w:proofErr w:type="spellStart"/>
      <w:r>
        <w:t>Nassir</w:t>
      </w:r>
      <w:proofErr w:type="spellEnd"/>
      <w:r w:rsidR="00FE1202">
        <w:t xml:space="preserve"> </w:t>
      </w:r>
      <w:r w:rsidR="0031672E">
        <w:t>KONOVALCHUK</w:t>
      </w:r>
      <w:r>
        <w:t xml:space="preserve"> ha resultado ganador del Certamen Primer Lote de Girasol- Cosecha 2019-2020.</w:t>
      </w:r>
    </w:p>
    <w:p w14:paraId="2B09A71D" w14:textId="77777777" w:rsidR="00DC5879" w:rsidRDefault="00DC5879" w:rsidP="00776E42">
      <w:pPr>
        <w:jc w:val="both"/>
      </w:pPr>
      <w:r>
        <w:t xml:space="preserve">El lote, arribado a destino el 6 de diciembre de 2019, tiene como procedencia </w:t>
      </w:r>
      <w:r w:rsidR="00A65170">
        <w:t xml:space="preserve">el campo </w:t>
      </w:r>
      <w:r w:rsidR="00FE1202">
        <w:t>“</w:t>
      </w:r>
      <w:r w:rsidR="00A65170">
        <w:t>Don Lautaro</w:t>
      </w:r>
      <w:r w:rsidR="00FE1202">
        <w:t>”</w:t>
      </w:r>
      <w:r w:rsidR="00A65170">
        <w:t>, próximo a la localidad Los Frentones, en la provincia de Chaco</w:t>
      </w:r>
      <w:r>
        <w:t>.</w:t>
      </w:r>
    </w:p>
    <w:p w14:paraId="2C5CBCA2" w14:textId="4C82CF4C" w:rsidR="00DC5879" w:rsidRDefault="00DC5879" w:rsidP="00776E42">
      <w:pPr>
        <w:jc w:val="both"/>
      </w:pPr>
      <w:r>
        <w:t xml:space="preserve">El Certamen </w:t>
      </w:r>
      <w:r w:rsidR="00FE1202">
        <w:t>es</w:t>
      </w:r>
      <w:r>
        <w:t xml:space="preserve"> organizado y cuenta con el apoyo institucional de las Bolsas de Comercio del Chaco, de Rosario y de Santa Fe; de la Bolsa de Cereales de Entre Ríos, de las Cámaras Arbitrales de Rosario, Santa Fe, y Entre Ríos y </w:t>
      </w:r>
      <w:r w:rsidR="00553B2B">
        <w:t xml:space="preserve">de </w:t>
      </w:r>
      <w:r>
        <w:t xml:space="preserve">la Asociación Argentina de Girasol </w:t>
      </w:r>
      <w:r w:rsidR="00A65170">
        <w:t>(</w:t>
      </w:r>
      <w:r>
        <w:t>ASAGIR)</w:t>
      </w:r>
      <w:r w:rsidR="00776E42">
        <w:t xml:space="preserve">. </w:t>
      </w:r>
      <w:r w:rsidR="00776E42" w:rsidRPr="00776E42">
        <w:t>El lote será rematado el 4 de marzo de 2020 en la Bolsa de Comercio de Santa Fe, iniciando así la comercialización formal de la nueva campaña de girasol</w:t>
      </w:r>
      <w:r w:rsidR="00553B2B">
        <w:t>.</w:t>
      </w:r>
    </w:p>
    <w:p w14:paraId="7CBD560F" w14:textId="77777777" w:rsidR="00A65170" w:rsidRDefault="00DC5879" w:rsidP="00776E42">
      <w:pPr>
        <w:jc w:val="both"/>
      </w:pPr>
      <w:r>
        <w:t xml:space="preserve">La recepción del primer lote se produjo en la localidad de San Jerónimo Sud, provincia de Santa Fe, en la planta aceitera de Bunge Argentina SA. La cosecha </w:t>
      </w:r>
      <w:r w:rsidR="00A65170">
        <w:t xml:space="preserve">del lote fue supervisada por técnicos de la Bolsa de Comercio del Chaco, mientras que la recepción en destino y el análisis posterior </w:t>
      </w:r>
      <w:proofErr w:type="gramStart"/>
      <w:r w:rsidR="00A65170">
        <w:t>fue</w:t>
      </w:r>
      <w:proofErr w:type="gramEnd"/>
      <w:r w:rsidR="00FE1202">
        <w:t xml:space="preserve"> </w:t>
      </w:r>
      <w:r w:rsidR="00A65170">
        <w:t>desarrollado por la Cámara Arbitral de Cereales de la Bolsa de Comercio de Rosario, con el objeto de garantizar el cumplimiento de los requisitos del Certamen.</w:t>
      </w:r>
    </w:p>
    <w:p w14:paraId="069B7B08" w14:textId="7E0D3E5D" w:rsidR="00A65170" w:rsidRDefault="00A65170" w:rsidP="00776E42">
      <w:pPr>
        <w:jc w:val="both"/>
      </w:pPr>
      <w:r>
        <w:t xml:space="preserve">La casa corredora encargada de la operación fue la firma </w:t>
      </w:r>
      <w:r w:rsidR="00E605E5" w:rsidRPr="00E605E5">
        <w:t>Ojeda &amp; Compañía Corredores</w:t>
      </w:r>
      <w:r>
        <w:t xml:space="preserve">, en tanto que </w:t>
      </w:r>
      <w:r w:rsidR="00FE1202">
        <w:t>la firma entregadora</w:t>
      </w:r>
      <w:r>
        <w:t xml:space="preserve"> a la planta de Bunge Argentina SA fue</w:t>
      </w:r>
      <w:r w:rsidR="00FE1202">
        <w:t xml:space="preserve"> </w:t>
      </w:r>
      <w:r>
        <w:t>Williams Entregas SA.</w:t>
      </w:r>
    </w:p>
    <w:p w14:paraId="15CBA5DE" w14:textId="77777777" w:rsidR="00A65170" w:rsidRPr="00FE1202" w:rsidRDefault="00A65170" w:rsidP="00776E42">
      <w:pPr>
        <w:spacing w:after="120"/>
        <w:jc w:val="both"/>
        <w:rPr>
          <w:rStyle w:val="Textoennegrita"/>
        </w:rPr>
      </w:pPr>
      <w:r w:rsidRPr="00FE1202">
        <w:rPr>
          <w:rStyle w:val="Textoennegrita"/>
        </w:rPr>
        <w:t>Datos del Primer Lote de Girasol</w:t>
      </w:r>
    </w:p>
    <w:p w14:paraId="40A705D2" w14:textId="1FFAE9B6" w:rsidR="00A65170" w:rsidRDefault="00A65170" w:rsidP="00776E42">
      <w:pPr>
        <w:spacing w:after="120"/>
        <w:jc w:val="both"/>
      </w:pPr>
      <w:r w:rsidRPr="00FE1202">
        <w:rPr>
          <w:rStyle w:val="Textoennegrita"/>
        </w:rPr>
        <w:t>Productor:</w:t>
      </w:r>
      <w:r w:rsidR="00FE1202">
        <w:t xml:space="preserve"> KONOVALCHUK </w:t>
      </w:r>
      <w:r w:rsidR="00E605E5">
        <w:t>Lautaro</w:t>
      </w:r>
    </w:p>
    <w:p w14:paraId="629730C3" w14:textId="77777777" w:rsidR="00D903A6" w:rsidRDefault="00D903A6" w:rsidP="00776E42">
      <w:pPr>
        <w:spacing w:after="120"/>
        <w:jc w:val="both"/>
      </w:pPr>
      <w:r>
        <w:rPr>
          <w:rStyle w:val="Textoennegrita"/>
        </w:rPr>
        <w:t>Corredor</w:t>
      </w:r>
      <w:r w:rsidR="00A65170">
        <w:t xml:space="preserve">: </w:t>
      </w:r>
      <w:r>
        <w:t>Ojeda &amp; Compañía Corredores</w:t>
      </w:r>
    </w:p>
    <w:p w14:paraId="5D36A31F" w14:textId="77777777" w:rsidR="00A65170" w:rsidRDefault="00D903A6" w:rsidP="00776E42">
      <w:pPr>
        <w:spacing w:after="120"/>
        <w:jc w:val="both"/>
      </w:pPr>
      <w:r w:rsidRPr="00D903A6">
        <w:rPr>
          <w:rStyle w:val="Textoennegrita"/>
        </w:rPr>
        <w:t>Entregador</w:t>
      </w:r>
      <w:r>
        <w:t xml:space="preserve">: </w:t>
      </w:r>
      <w:r w:rsidR="00A65170">
        <w:t>Williams Entregas SA</w:t>
      </w:r>
    </w:p>
    <w:p w14:paraId="141CC6E3" w14:textId="77777777" w:rsidR="00A65170" w:rsidRDefault="00A65170" w:rsidP="00776E42">
      <w:pPr>
        <w:spacing w:after="120"/>
        <w:jc w:val="both"/>
      </w:pPr>
      <w:r w:rsidRPr="00FE1202">
        <w:rPr>
          <w:rStyle w:val="Textoennegrita"/>
        </w:rPr>
        <w:t>Localidad:</w:t>
      </w:r>
      <w:r>
        <w:t xml:space="preserve"> Los Frentones (Provincia de Chaco)</w:t>
      </w:r>
    </w:p>
    <w:p w14:paraId="2F06B826" w14:textId="77777777" w:rsidR="00FE1202" w:rsidRDefault="00FE1202" w:rsidP="00776E42">
      <w:pPr>
        <w:spacing w:after="120"/>
        <w:jc w:val="both"/>
      </w:pPr>
      <w:r w:rsidRPr="00FE1202">
        <w:rPr>
          <w:rStyle w:val="Textoennegrita"/>
        </w:rPr>
        <w:t>Hectáreas sembradas</w:t>
      </w:r>
      <w:r>
        <w:t>: 360 has.</w:t>
      </w:r>
    </w:p>
    <w:p w14:paraId="2FD360CC" w14:textId="77777777" w:rsidR="00FE1202" w:rsidRDefault="00FE1202" w:rsidP="00776E42">
      <w:pPr>
        <w:spacing w:after="120"/>
        <w:jc w:val="both"/>
      </w:pPr>
      <w:r w:rsidRPr="00FE1202">
        <w:rPr>
          <w:rStyle w:val="Textoennegrita"/>
        </w:rPr>
        <w:t>Variedad:</w:t>
      </w:r>
      <w:r>
        <w:t xml:space="preserve"> Híbrido sembrado 39/10</w:t>
      </w:r>
      <w:r w:rsidR="00D903A6">
        <w:t xml:space="preserve"> </w:t>
      </w:r>
      <w:proofErr w:type="spellStart"/>
      <w:r w:rsidR="00D903A6">
        <w:t>Syngenta</w:t>
      </w:r>
      <w:proofErr w:type="spellEnd"/>
    </w:p>
    <w:p w14:paraId="5B354787" w14:textId="77777777" w:rsidR="00FE1202" w:rsidRDefault="00FE1202" w:rsidP="00776E42">
      <w:pPr>
        <w:spacing w:after="120"/>
        <w:jc w:val="both"/>
      </w:pPr>
      <w:r w:rsidRPr="00FE1202">
        <w:rPr>
          <w:rStyle w:val="Textoennegrita"/>
        </w:rPr>
        <w:t>Fecha de siembra</w:t>
      </w:r>
      <w:r>
        <w:t>: 20/6/2019</w:t>
      </w:r>
    </w:p>
    <w:p w14:paraId="2605E295" w14:textId="77777777" w:rsidR="00AA06AB" w:rsidRDefault="00AA06AB" w:rsidP="00776E42">
      <w:pPr>
        <w:spacing w:after="120"/>
        <w:jc w:val="both"/>
      </w:pPr>
      <w:r w:rsidRPr="00AA06AB">
        <w:rPr>
          <w:rStyle w:val="Textoennegrita"/>
        </w:rPr>
        <w:t>Fecha de cosecha</w:t>
      </w:r>
      <w:r>
        <w:t>: 5/12/2019</w:t>
      </w:r>
    </w:p>
    <w:p w14:paraId="4AD22E1E" w14:textId="54DDC8D7" w:rsidR="00DC5879" w:rsidRDefault="00AA06AB">
      <w:r w:rsidRPr="00AA06AB">
        <w:rPr>
          <w:rStyle w:val="Textoennegrita"/>
        </w:rPr>
        <w:t>Rendimiento</w:t>
      </w:r>
      <w:r>
        <w:t>: 4.200 Kg/ha.</w:t>
      </w:r>
    </w:p>
    <w:sectPr w:rsidR="00DC5879" w:rsidSect="0049259B">
      <w:headerReference w:type="default" r:id="rId7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16056" w14:textId="77777777" w:rsidR="00350953" w:rsidRDefault="00350953" w:rsidP="0049259B">
      <w:pPr>
        <w:spacing w:after="0" w:line="240" w:lineRule="auto"/>
      </w:pPr>
      <w:r>
        <w:separator/>
      </w:r>
    </w:p>
  </w:endnote>
  <w:endnote w:type="continuationSeparator" w:id="0">
    <w:p w14:paraId="1AA07C92" w14:textId="77777777" w:rsidR="00350953" w:rsidRDefault="00350953" w:rsidP="0049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B3D9C" w14:textId="77777777" w:rsidR="00350953" w:rsidRDefault="00350953" w:rsidP="0049259B">
      <w:pPr>
        <w:spacing w:after="0" w:line="240" w:lineRule="auto"/>
      </w:pPr>
      <w:r>
        <w:separator/>
      </w:r>
    </w:p>
  </w:footnote>
  <w:footnote w:type="continuationSeparator" w:id="0">
    <w:p w14:paraId="673852AC" w14:textId="77777777" w:rsidR="00350953" w:rsidRDefault="00350953" w:rsidP="0049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105D4" w14:textId="77777777" w:rsidR="0049259B" w:rsidRDefault="0049259B">
    <w:pPr>
      <w:pStyle w:val="Encabezado"/>
    </w:pPr>
    <w:r>
      <w:rPr>
        <w:noProof/>
        <w:lang w:eastAsia="es-AR"/>
      </w:rPr>
      <w:drawing>
        <wp:inline distT="0" distB="0" distL="0" distR="0" wp14:anchorId="7C614A19" wp14:editId="3B648BDB">
          <wp:extent cx="5612130" cy="187071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der-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87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79"/>
    <w:rsid w:val="00000778"/>
    <w:rsid w:val="00213DFE"/>
    <w:rsid w:val="00235D82"/>
    <w:rsid w:val="0031672E"/>
    <w:rsid w:val="003302FD"/>
    <w:rsid w:val="00350953"/>
    <w:rsid w:val="00370271"/>
    <w:rsid w:val="0049259B"/>
    <w:rsid w:val="00553B2B"/>
    <w:rsid w:val="007020A6"/>
    <w:rsid w:val="00776E42"/>
    <w:rsid w:val="00792C8C"/>
    <w:rsid w:val="009B3719"/>
    <w:rsid w:val="00A65170"/>
    <w:rsid w:val="00AA06AB"/>
    <w:rsid w:val="00B33312"/>
    <w:rsid w:val="00B950B1"/>
    <w:rsid w:val="00D903A6"/>
    <w:rsid w:val="00DC5879"/>
    <w:rsid w:val="00E605E5"/>
    <w:rsid w:val="00F4117F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2B9A755"/>
  <w15:chartTrackingRefBased/>
  <w15:docId w15:val="{F4BD45B7-8720-43E5-859D-95615774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E120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167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92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59B"/>
  </w:style>
  <w:style w:type="paragraph" w:styleId="Piedepgina">
    <w:name w:val="footer"/>
    <w:basedOn w:val="Normal"/>
    <w:link w:val="PiedepginaCar"/>
    <w:uiPriority w:val="99"/>
    <w:unhideWhenUsed/>
    <w:rsid w:val="00492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ces16</dc:creator>
  <cp:keywords/>
  <dc:description/>
  <cp:lastModifiedBy>ces16</cp:lastModifiedBy>
  <cp:revision>2</cp:revision>
  <cp:lastPrinted>2019-12-10T13:04:00Z</cp:lastPrinted>
  <dcterms:created xsi:type="dcterms:W3CDTF">2019-12-11T11:40:00Z</dcterms:created>
  <dcterms:modified xsi:type="dcterms:W3CDTF">2019-12-11T11:40:00Z</dcterms:modified>
</cp:coreProperties>
</file>